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28.jpeg" ContentType="image/jpeg"/>
  <Override PartName="/word/media/image1.png" ContentType="image/png"/>
  <Override PartName="/word/media/image59.jpeg" ContentType="image/jpeg"/>
  <Override PartName="/word/media/image7.jpeg" ContentType="image/jpeg"/>
  <Override PartName="/word/media/image54.jpeg" ContentType="image/jpeg"/>
  <Override PartName="/word/media/image2.jpeg" ContentType="image/jpeg"/>
  <Override PartName="/word/media/image55.jpeg" ContentType="image/jpeg"/>
  <Override PartName="/word/media/image3.jpeg" ContentType="image/jpeg"/>
  <Override PartName="/word/media/image4.wmf" ContentType="image/x-wmf"/>
  <Override PartName="/word/media/image8.jpeg" ContentType="image/jpeg"/>
  <Override PartName="/word/media/image5.wmf" ContentType="image/x-wmf"/>
  <Override PartName="/word/media/image16.jpeg" ContentType="image/jpeg"/>
  <Override PartName="/word/media/image6.jpeg" ContentType="image/jpeg"/>
  <Override PartName="/word/media/image58.jpeg" ContentType="image/jpeg"/>
  <Override PartName="/word/media/image9.jpeg" ContentType="image/jpeg"/>
  <Override PartName="/word/media/image10.jpeg" ContentType="image/jpeg"/>
  <Override PartName="/word/media/image11.jpeg" ContentType="image/jpeg"/>
  <Override PartName="/word/media/image12.jpeg" ContentType="image/jpeg"/>
  <Override PartName="/word/media/image13.jpeg" ContentType="image/jpeg"/>
  <Override PartName="/word/media/image14.jpeg" ContentType="image/jpeg"/>
  <Override PartName="/word/media/image15.jpeg" ContentType="image/jpeg"/>
  <Override PartName="/word/media/image17.jpeg" ContentType="image/jpeg"/>
  <Override PartName="/word/media/image18.jpeg" ContentType="image/jpeg"/>
  <Override PartName="/word/media/image19.jpeg" ContentType="image/jpeg"/>
  <Override PartName="/word/media/image20.jpeg" ContentType="image/jpeg"/>
  <Override PartName="/word/media/image21.jpeg" ContentType="image/jpeg"/>
  <Override PartName="/word/media/image22.jpeg" ContentType="image/jpeg"/>
  <Override PartName="/word/media/image23.jpeg" ContentType="image/jpeg"/>
  <Override PartName="/word/media/image24.jpeg" ContentType="image/jpeg"/>
  <Override PartName="/word/media/image25.jpeg" ContentType="image/jpeg"/>
  <Override PartName="/word/media/image26.jpeg" ContentType="image/jpeg"/>
  <Override PartName="/word/media/image27.jpeg" ContentType="image/jpeg"/>
  <Override PartName="/word/media/image29.jpeg" ContentType="image/jpeg"/>
  <Override PartName="/word/media/image30.jpeg" ContentType="image/jpeg"/>
  <Override PartName="/word/media/image31.jpeg" ContentType="image/jpeg"/>
  <Override PartName="/word/media/image32.jpeg" ContentType="image/jpeg"/>
  <Override PartName="/word/media/image33.jpeg" ContentType="image/jpeg"/>
  <Override PartName="/word/media/image34.jpeg" ContentType="image/jpeg"/>
  <Override PartName="/word/media/image35.jpeg" ContentType="image/jpeg"/>
  <Override PartName="/word/media/image36.jpeg" ContentType="image/jpeg"/>
  <Override PartName="/word/media/image37.jpeg" ContentType="image/jpeg"/>
  <Override PartName="/word/media/image38.jpeg" ContentType="image/jpeg"/>
  <Override PartName="/word/media/image39.jpeg" ContentType="image/jpeg"/>
  <Override PartName="/word/media/image40.jpeg" ContentType="image/jpeg"/>
  <Override PartName="/word/media/image41.jpeg" ContentType="image/jpeg"/>
  <Override PartName="/word/media/image42.jpeg" ContentType="image/jpeg"/>
  <Override PartName="/word/media/image43.jpeg" ContentType="image/jpeg"/>
  <Override PartName="/word/media/image44.jpeg" ContentType="image/jpeg"/>
  <Override PartName="/word/media/image45.jpeg" ContentType="image/jpeg"/>
  <Override PartName="/word/media/image46.jpeg" ContentType="image/jpeg"/>
  <Override PartName="/word/media/image47.jpeg" ContentType="image/jpeg"/>
  <Override PartName="/word/media/image48.jpeg" ContentType="image/jpeg"/>
  <Override PartName="/word/media/image49.jpeg" ContentType="image/jpeg"/>
  <Override PartName="/word/media/image50.jpeg" ContentType="image/jpeg"/>
  <Override PartName="/word/media/image51.jpeg" ContentType="image/jpeg"/>
  <Override PartName="/word/media/image52.jpeg" ContentType="image/jpeg"/>
  <Override PartName="/word/media/image53.jpeg" ContentType="image/jpeg"/>
  <Override PartName="/word/media/image56.jpeg" ContentType="image/jpeg"/>
  <Override PartName="/word/media/image57.jpeg" ContentType="image/jpeg"/>
  <Override PartName="/word/media/image60.jpeg" ContentType="image/jpeg"/>
  <Override PartName="/word/media/image61.jpeg" ContentType="image/jpeg"/>
  <Override PartName="/word/media/image62.jpeg" ContentType="image/jpeg"/>
  <Override PartName="/word/media/image63.jpeg" ContentType="image/jpeg"/>
  <Override PartName="/word/media/image64.jpeg" ContentType="image/jpeg"/>
  <Override PartName="/word/media/image65.jpeg" ContentType="image/jpeg"/>
  <Override PartName="/word/media/image66.jpeg" ContentType="image/jpeg"/>
  <Override PartName="/word/media/image67.jpeg" ContentType="image/jpeg"/>
  <Override PartName="/word/media/image68.jpeg" ContentType="image/jpeg"/>
  <Override PartName="/word/media/image69.jpeg" ContentType="image/jpeg"/>
  <Override PartName="/word/media/image70.jpeg" ContentType="image/jpeg"/>
  <Override PartName="/word/media/image71.jpeg" ContentType="image/jpeg"/>
  <Override PartName="/word/media/image72.jpeg" ContentType="image/jpeg"/>
  <Override PartName="/word/media/image73.jpeg" ContentType="image/jpeg"/>
  <Override PartName="/word/media/image74.jpeg" ContentType="image/jpeg"/>
  <Override PartName="/word/media/image75.jpeg" ContentType="image/jpeg"/>
  <Override PartName="/word/media/image76.jpeg" ContentType="image/jpeg"/>
  <Override PartName="/word/media/image77.jpeg" ContentType="image/jpeg"/>
  <Override PartName="/word/media/image78.jpeg" ContentType="image/jpeg"/>
  <Override PartName="/word/media/image79.jpeg" ContentType="image/jpeg"/>
  <Override PartName="/word/media/image80.jpeg" ContentType="image/jpeg"/>
  <Override PartName="/word/media/image81.jpeg" ContentType="image/jpeg"/>
  <Override PartName="/word/media/image82.jpeg" ContentType="image/jpeg"/>
  <Override PartName="/word/media/image83.jpeg" ContentType="image/jpeg"/>
  <Override PartName="/word/media/image84.jpeg" ContentType="image/jpeg"/>
  <Override PartName="/word/media/image85.jpeg" ContentType="image/jpeg"/>
  <Override PartName="/word/media/image86.jpeg" ContentType="image/jpeg"/>
  <Override PartName="/word/media/image87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exact" w:line="163"/>
        <w:rPr>
          <w:sz w:val="24"/>
          <w:szCs w:val="24"/>
        </w:rPr>
      </w:pPr>
      <w:r>
        <w:rPr>
          <w:sz w:val="24"/>
          <w:szCs w:val="24"/>
        </w:rPr>
        <w:drawing>
          <wp:anchor behindDoc="1" distT="0" distB="0" distL="0" distR="0" simplePos="0" locked="0" layoutInCell="1" allowOverlap="1" relativeHeight="2">
            <wp:simplePos x="0" y="0"/>
            <wp:positionH relativeFrom="page">
              <wp:posOffset>472440</wp:posOffset>
            </wp:positionH>
            <wp:positionV relativeFrom="page">
              <wp:posOffset>744220</wp:posOffset>
            </wp:positionV>
            <wp:extent cx="2799080" cy="586740"/>
            <wp:effectExtent l="0" t="0" r="0" b="0"/>
            <wp:wrapNone/>
            <wp:docPr id="1" name="Pictur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9080" cy="586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left="5500" w:hanging="0"/>
        <w:rPr>
          <w:sz w:val="20"/>
          <w:szCs w:val="20"/>
        </w:rPr>
      </w:pPr>
      <w:r>
        <w:rPr>
          <w:rFonts w:eastAsia="Arial" w:cs="Arial" w:ascii="Arial" w:hAnsi="Arial"/>
          <w:b/>
          <w:bCs/>
          <w:sz w:val="24"/>
          <w:szCs w:val="24"/>
        </w:rPr>
        <w:t>GD40CS18</w:t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  <w:bookmarkStart w:id="0" w:name="page1"/>
      <w:bookmarkStart w:id="1" w:name="page1"/>
      <w:bookmarkEnd w:id="1"/>
      <w:r>
        <mc:AlternateContent>
          <mc:Choice Requires="wps">
            <w:drawing>
              <wp:anchor behindDoc="0" distT="0" distB="0" distL="114300" distR="114300" simplePos="0" locked="0" layoutInCell="1" allowOverlap="1" relativeHeight="66">
                <wp:simplePos x="0" y="0"/>
                <wp:positionH relativeFrom="column">
                  <wp:posOffset>3320415</wp:posOffset>
                </wp:positionH>
                <wp:positionV relativeFrom="paragraph">
                  <wp:posOffset>-366395</wp:posOffset>
                </wp:positionV>
                <wp:extent cx="1036320" cy="261620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6320" cy="261620"/>
                        </a:xfrm>
                        <a:prstGeom prst="rect"/>
                        <a:solidFill>
                          <a:srgbClr val="FFFFFF"/>
                        </a:solidFill>
                      </wps:spPr>
                      <wps:txbx>
                        <w:txbxContent>
                          <w:p>
                            <w:pPr>
                              <w:pStyle w:val="Style26"/>
                              <w:jc w:val="center"/>
                              <w:rPr/>
                            </w:pPr>
                            <w:r>
                              <w:rPr>
                                <w:rFonts w:cs="Arial" w:ascii="Arial" w:hAnsi="Arial"/>
                                <w:b/>
                              </w:rPr>
                              <w:t>2005</w:t>
                            </w:r>
                            <w:r>
                              <w:rPr>
                                <w:rFonts w:cs="Arial" w:ascii="Arial" w:hAnsi="Arial"/>
                                <w:b/>
                                <w:lang w:val="en-US"/>
                              </w:rPr>
                              <w:t>8</w:t>
                            </w:r>
                            <w:r>
                              <w:rPr>
                                <w:rFonts w:cs="Arial" w:ascii="Arial" w:hAnsi="Arial"/>
                                <w:b/>
                              </w:rPr>
                              <w:t>07RU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d="f" strokeweight="0pt" style="position:absolute;rotation:0;width:81.6pt;height:20.6pt;mso-wrap-distance-left:9pt;mso-wrap-distance-right:9pt;mso-wrap-distance-top:0pt;mso-wrap-distance-bottom:0pt;margin-top:-28.85pt;mso-position-vertical-relative:text;margin-left:261.45pt;mso-position-horizontal-relative:text">
                <v:textbox>
                  <w:txbxContent>
                    <w:p>
                      <w:pPr>
                        <w:pStyle w:val="Style26"/>
                        <w:jc w:val="center"/>
                        <w:rPr/>
                      </w:pPr>
                      <w:r>
                        <w:rPr>
                          <w:rFonts w:cs="Arial" w:ascii="Arial" w:hAnsi="Arial"/>
                          <w:b/>
                        </w:rPr>
                        <w:t>2005</w:t>
                      </w:r>
                      <w:r>
                        <w:rPr>
                          <w:rFonts w:cs="Arial" w:ascii="Arial" w:hAnsi="Arial"/>
                          <w:b/>
                          <w:lang w:val="en-US"/>
                        </w:rPr>
                        <w:t>8</w:t>
                      </w:r>
                      <w:r>
                        <w:rPr>
                          <w:rFonts w:cs="Arial" w:ascii="Arial" w:hAnsi="Arial"/>
                          <w:b/>
                        </w:rPr>
                        <w:t>07RU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spacing w:lineRule="exact" w:line="29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20"/>
          <w:tab w:val="left" w:pos="1280" w:leader="none"/>
          <w:tab w:val="left" w:pos="3980" w:leader="none"/>
        </w:tabs>
        <w:ind w:left="160" w:hanging="0"/>
        <w:rPr>
          <w:sz w:val="20"/>
          <w:szCs w:val="20"/>
        </w:rPr>
      </w:pPr>
      <w:r>
        <w:rPr>
          <w:rFonts w:eastAsia="Arial" w:cs="Arial" w:ascii="Arial" w:hAnsi="Arial"/>
          <w:sz w:val="17"/>
          <w:szCs w:val="17"/>
        </w:rPr>
        <w:t>RU</w:t>
      </w:r>
      <w:r>
        <w:rPr>
          <w:sz w:val="20"/>
          <w:szCs w:val="20"/>
        </w:rPr>
        <w:tab/>
      </w:r>
      <w:r>
        <w:rPr>
          <w:rFonts w:eastAsia="Arial" w:cs="Arial" w:ascii="Arial" w:hAnsi="Arial"/>
          <w:sz w:val="17"/>
          <w:szCs w:val="17"/>
        </w:rPr>
        <w:t>ЦЕПНАЯ ПИЛА</w:t>
      </w:r>
      <w:r>
        <w:rPr>
          <w:sz w:val="20"/>
          <w:szCs w:val="20"/>
        </w:rPr>
        <w:tab/>
      </w:r>
      <w:r>
        <w:rPr>
          <w:rFonts w:eastAsia="Arial" w:cs="Arial" w:ascii="Arial" w:hAnsi="Arial"/>
          <w:sz w:val="17"/>
          <w:szCs w:val="17"/>
        </w:rPr>
        <w:t>РУКОВОДСТВО ПОЛЬЗОВАТЕЛЯ</w:t>
      </w:r>
    </w:p>
    <w:p>
      <w:pPr>
        <w:pStyle w:val="Normal"/>
        <w:spacing w:lineRule="exact" w:line="20"/>
        <w:rPr>
          <w:sz w:val="24"/>
          <w:szCs w:val="24"/>
        </w:rPr>
      </w:pPr>
      <w:r>
        <w:rPr>
          <w:sz w:val="24"/>
          <w:szCs w:val="24"/>
        </w:rPr>
        <w:drawing>
          <wp:anchor behindDoc="1" distT="0" distB="0" distL="0" distR="0" simplePos="0" locked="0" layoutInCell="1" allowOverlap="1" relativeHeight="3">
            <wp:simplePos x="0" y="0"/>
            <wp:positionH relativeFrom="column">
              <wp:posOffset>3605530</wp:posOffset>
            </wp:positionH>
            <wp:positionV relativeFrom="paragraph">
              <wp:posOffset>4211955</wp:posOffset>
            </wp:positionV>
            <wp:extent cx="707390" cy="707390"/>
            <wp:effectExtent l="0" t="0" r="0" b="0"/>
            <wp:wrapNone/>
            <wp:docPr id="3" name="Picture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390" cy="707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4">
            <wp:simplePos x="0" y="0"/>
            <wp:positionH relativeFrom="column">
              <wp:posOffset>111125</wp:posOffset>
            </wp:positionH>
            <wp:positionV relativeFrom="paragraph">
              <wp:posOffset>1794510</wp:posOffset>
            </wp:positionV>
            <wp:extent cx="4435475" cy="1256665"/>
            <wp:effectExtent l="0" t="0" r="0" b="0"/>
            <wp:wrapNone/>
            <wp:docPr id="4" name="Picture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5475" cy="12566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0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exact" w:line="251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0"/>
          <w:szCs w:val="20"/>
        </w:rPr>
      </w:pPr>
      <w:r>
        <w:rPr>
          <w:rFonts w:eastAsia="Arial" w:cs="Arial" w:ascii="Arial" w:hAnsi="Arial"/>
          <w:b/>
          <w:bCs/>
          <w:sz w:val="24"/>
          <w:szCs w:val="24"/>
        </w:rPr>
        <w:t>CSF404</w:t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sectPr>
          <w:type w:val="nextPage"/>
          <w:pgSz w:w="8391" w:h="11906"/>
          <w:pgMar w:left="740" w:right="911" w:header="0" w:top="1440" w:footer="0" w:bottom="824" w:gutter="0"/>
          <w:pgNumType w:fmt="decimal"/>
          <w:formProt w:val="false"/>
          <w:textDirection w:val="lrTb"/>
          <w:docGrid w:type="default" w:linePitch="100" w:charSpace="4096"/>
        </w:sect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  <w:drawing>
          <wp:anchor behindDoc="1" distT="0" distB="0" distL="0" distR="0" simplePos="0" locked="0" layoutInCell="1" allowOverlap="1" relativeHeight="67">
            <wp:simplePos x="0" y="0"/>
            <wp:positionH relativeFrom="column">
              <wp:posOffset>-542925</wp:posOffset>
            </wp:positionH>
            <wp:positionV relativeFrom="paragraph">
              <wp:posOffset>-322580</wp:posOffset>
            </wp:positionV>
            <wp:extent cx="7040245" cy="4229100"/>
            <wp:effectExtent l="0" t="0" r="0" b="0"/>
            <wp:wrapNone/>
            <wp:docPr id="5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0245" cy="422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  <w:drawing>
          <wp:anchor behindDoc="1" distT="0" distB="0" distL="0" distR="0" simplePos="0" locked="0" layoutInCell="1" allowOverlap="1" relativeHeight="68">
            <wp:simplePos x="0" y="0"/>
            <wp:positionH relativeFrom="column">
              <wp:posOffset>-542925</wp:posOffset>
            </wp:positionH>
            <wp:positionV relativeFrom="paragraph">
              <wp:posOffset>-208280</wp:posOffset>
            </wp:positionV>
            <wp:extent cx="6991350" cy="4013200"/>
            <wp:effectExtent l="0" t="0" r="0" b="0"/>
            <wp:wrapNone/>
            <wp:docPr id="6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1350" cy="4013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ectPr>
          <w:type w:val="nextPage"/>
          <w:pgSz w:orient="landscape" w:w="11906" w:h="8391"/>
          <w:pgMar w:left="1440" w:right="822" w:header="0" w:top="913" w:footer="0" w:bottom="743" w:gutter="0"/>
          <w:pgNumType w:fmt="decimal"/>
          <w:formProt w:val="false"/>
          <w:textDirection w:val="lrTb"/>
          <w:docGrid w:type="default" w:linePitch="100" w:charSpace="4096"/>
        </w:sectPr>
        <w:pStyle w:val="Normal"/>
        <w:rPr>
          <w:lang w:val="en-US"/>
        </w:rPr>
      </w:pPr>
      <w:r>
        <w:rPr>
          <w:lang w:val="en-US"/>
        </w:rPr>
      </w:r>
    </w:p>
    <w:tbl>
      <w:tblPr>
        <w:tblW w:w="7840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7259"/>
        <w:gridCol w:w="121"/>
        <w:gridCol w:w="460"/>
      </w:tblGrid>
      <w:tr>
        <w:trPr>
          <w:trHeight w:val="340" w:hRule="atLeast"/>
        </w:trPr>
        <w:tc>
          <w:tcPr>
            <w:tcW w:w="7259" w:type="dxa"/>
            <w:tcBorders/>
            <w:shd w:color="auto" w:fill="000000" w:val="clear"/>
            <w:vAlign w:val="bottom"/>
          </w:tcPr>
          <w:p>
            <w:pPr>
              <w:pStyle w:val="Normal"/>
              <w:ind w:left="3200" w:hanging="0"/>
              <w:rPr>
                <w:sz w:val="20"/>
                <w:szCs w:val="20"/>
              </w:rPr>
            </w:pPr>
            <w:bookmarkStart w:id="2" w:name="page2"/>
            <w:bookmarkEnd w:id="2"/>
            <w:r>
              <w:rPr>
                <w:rFonts w:eastAsia="Times New Roman"/>
                <w:b/>
                <w:bCs/>
                <w:color w:val="FFFFFF"/>
                <w:sz w:val="24"/>
                <w:szCs w:val="24"/>
              </w:rPr>
              <w:t>Русский</w:t>
            </w:r>
          </w:p>
        </w:tc>
        <w:tc>
          <w:tcPr>
            <w:tcW w:w="12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60" w:type="dxa"/>
            <w:tcBorders/>
            <w:shd w:color="auto" w:fill="000000" w:val="clear"/>
            <w:vAlign w:val="bottom"/>
          </w:tcPr>
          <w:p>
            <w:pPr>
              <w:pStyle w:val="Normal"/>
              <w:ind w:left="8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0"/>
                <w:szCs w:val="20"/>
              </w:rPr>
              <w:t>RU</w:t>
            </w:r>
          </w:p>
        </w:tc>
      </w:tr>
    </w:tbl>
    <w:p>
      <w:pPr>
        <w:pStyle w:val="Normal"/>
        <w:spacing w:lineRule="exact" w:line="16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142" w:hanging="0"/>
        <w:rPr/>
      </w:pPr>
      <w:r>
        <w:rPr/>
      </w:r>
    </w:p>
    <w:p>
      <w:pPr>
        <w:sectPr>
          <w:type w:val="nextPage"/>
          <w:pgSz w:w="8391" w:h="11906"/>
          <w:pgMar w:left="560" w:right="0" w:header="0" w:top="340" w:footer="0" w:bottom="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tabs>
          <w:tab w:val="clear" w:pos="720"/>
          <w:tab w:val="left" w:pos="380" w:leader="none"/>
          <w:tab w:val="left" w:pos="3460" w:leader="dot"/>
        </w:tabs>
        <w:ind w:left="142" w:hanging="0"/>
        <w:rPr/>
      </w:pPr>
      <w:r>
        <w:rPr>
          <w:sz w:val="20"/>
          <w:szCs w:val="20"/>
          <w:lang w:val="en-US"/>
        </w:rPr>
        <w:t xml:space="preserve"> </w:t>
      </w:r>
      <w:r>
        <w:rPr>
          <w:b/>
          <w:sz w:val="20"/>
          <w:szCs w:val="20"/>
          <w:lang w:val="en-US"/>
        </w:rPr>
        <w:t xml:space="preserve">1 </w:t>
      </w:r>
      <w:hyperlink w:anchor="page2">
        <w:r>
          <w:rPr>
            <w:rStyle w:val="Style"/>
            <w:rFonts w:eastAsia="Times New Roman"/>
            <w:b/>
            <w:bCs/>
            <w:sz w:val="20"/>
            <w:szCs w:val="20"/>
          </w:rPr>
          <w:t>Описание</w:t>
        </w:r>
      </w:hyperlink>
      <w:r>
        <w:rPr>
          <w:rFonts w:eastAsia="Times New Roman"/>
          <w:b/>
          <w:bCs/>
          <w:sz w:val="20"/>
          <w:szCs w:val="20"/>
        </w:rPr>
        <w:tab/>
        <w:t>2</w:t>
      </w:r>
    </w:p>
    <w:p>
      <w:pPr>
        <w:pStyle w:val="Normal"/>
        <w:spacing w:lineRule="exact" w:line="74"/>
        <w:ind w:left="142"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20"/>
          <w:tab w:val="left" w:pos="440" w:leader="none"/>
          <w:tab w:val="left" w:pos="3480" w:leader="dot"/>
        </w:tabs>
        <w:ind w:left="142" w:hanging="0"/>
        <w:rPr/>
      </w:pPr>
      <w:hyperlink w:anchor="page2">
        <w:r>
          <w:rPr>
            <w:rStyle w:val="Style"/>
            <w:rFonts w:eastAsia="Times New Roman"/>
            <w:sz w:val="16"/>
            <w:szCs w:val="16"/>
          </w:rPr>
          <w:t>1.1</w:t>
        </w:r>
      </w:hyperlink>
      <w:r>
        <w:rPr>
          <w:rFonts w:eastAsia="Times New Roman"/>
          <w:sz w:val="16"/>
          <w:szCs w:val="16"/>
        </w:rPr>
        <w:tab/>
      </w:r>
      <w:hyperlink w:anchor="page2">
        <w:r>
          <w:rPr>
            <w:rStyle w:val="Style"/>
            <w:rFonts w:eastAsia="Times New Roman"/>
            <w:sz w:val="16"/>
            <w:szCs w:val="16"/>
          </w:rPr>
          <w:t>Назначение</w:t>
        </w:r>
      </w:hyperlink>
      <w:r>
        <w:rPr>
          <w:rFonts w:eastAsia="Times New Roman"/>
          <w:sz w:val="16"/>
          <w:szCs w:val="16"/>
        </w:rPr>
        <w:tab/>
        <w:t>2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0" w:leader="none"/>
          <w:tab w:val="left" w:pos="3480" w:leader="dot"/>
        </w:tabs>
        <w:ind w:left="142" w:hanging="0"/>
        <w:rPr/>
      </w:pPr>
      <w:hyperlink w:anchor="page2">
        <w:r>
          <w:rPr>
            <w:rStyle w:val="Style"/>
            <w:rFonts w:eastAsia="Times New Roman"/>
            <w:sz w:val="16"/>
            <w:szCs w:val="16"/>
          </w:rPr>
          <w:t>1.2</w:t>
        </w:r>
      </w:hyperlink>
      <w:r>
        <w:rPr>
          <w:rFonts w:eastAsia="Times New Roman"/>
          <w:sz w:val="16"/>
          <w:szCs w:val="16"/>
        </w:rPr>
        <w:tab/>
        <w:t>Составные компоненты устройства</w:t>
        <w:tab/>
        <w:t>2</w:t>
      </w:r>
    </w:p>
    <w:p>
      <w:pPr>
        <w:pStyle w:val="Normal"/>
        <w:spacing w:lineRule="exact" w:line="52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1"/>
        </w:numPr>
        <w:tabs>
          <w:tab w:val="clear" w:pos="720"/>
          <w:tab w:val="left" w:pos="400" w:leader="none"/>
        </w:tabs>
        <w:spacing w:lineRule="auto" w:line="328"/>
        <w:ind w:left="142" w:right="-106" w:hanging="393"/>
        <w:rPr>
          <w:rFonts w:eastAsia="Times New Roman"/>
          <w:b/>
          <w:b/>
          <w:bCs/>
          <w:sz w:val="19"/>
          <w:szCs w:val="19"/>
        </w:rPr>
      </w:pPr>
      <w:r>
        <w:rPr>
          <w:rFonts w:eastAsia="Times New Roman"/>
          <w:b/>
          <w:bCs/>
          <w:sz w:val="20"/>
          <w:szCs w:val="20"/>
        </w:rPr>
        <w:t>2  Общие правила техники безопасности при работе с устройством…….....................………....2</w:t>
      </w:r>
    </w:p>
    <w:p>
      <w:pPr>
        <w:pStyle w:val="Normal"/>
        <w:spacing w:lineRule="exact" w:line="74"/>
        <w:ind w:left="142" w:hanging="0"/>
        <w:rPr>
          <w:rFonts w:eastAsia="Times New Roman"/>
          <w:b/>
          <w:b/>
          <w:bCs/>
          <w:sz w:val="19"/>
          <w:szCs w:val="19"/>
        </w:rPr>
      </w:pPr>
      <w:r>
        <w:rPr>
          <w:rFonts w:eastAsia="Times New Roman"/>
          <w:b/>
          <w:bCs/>
          <w:sz w:val="19"/>
          <w:szCs w:val="19"/>
        </w:rPr>
      </w:r>
    </w:p>
    <w:p>
      <w:pPr>
        <w:pStyle w:val="Normal"/>
        <w:tabs>
          <w:tab w:val="clear" w:pos="720"/>
          <w:tab w:val="left" w:pos="440" w:leader="none"/>
          <w:tab w:val="left" w:pos="3480" w:leader="dot"/>
        </w:tabs>
        <w:ind w:left="142" w:hanging="0"/>
        <w:rPr/>
      </w:pPr>
      <w:hyperlink w:anchor="page2">
        <w:r>
          <w:rPr>
            <w:rStyle w:val="Style"/>
            <w:rFonts w:eastAsia="Times New Roman"/>
            <w:sz w:val="16"/>
            <w:szCs w:val="16"/>
          </w:rPr>
          <w:t>2.1</w:t>
        </w:r>
      </w:hyperlink>
      <w:r>
        <w:rPr>
          <w:rFonts w:eastAsia="Times New Roman"/>
          <w:sz w:val="16"/>
          <w:szCs w:val="16"/>
        </w:rPr>
        <w:tab/>
      </w:r>
      <w:hyperlink w:anchor="page2">
        <w:r>
          <w:rPr>
            <w:rStyle w:val="Style"/>
            <w:rFonts w:eastAsia="Times New Roman"/>
            <w:sz w:val="16"/>
            <w:szCs w:val="16"/>
          </w:rPr>
          <w:t>Безопасность рабочей зоны</w:t>
        </w:r>
      </w:hyperlink>
      <w:r>
        <w:rPr>
          <w:rFonts w:eastAsia="Times New Roman"/>
          <w:sz w:val="16"/>
          <w:szCs w:val="16"/>
        </w:rPr>
        <w:tab/>
        <w:t>2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0" w:leader="none"/>
          <w:tab w:val="left" w:pos="3480" w:leader="dot"/>
        </w:tabs>
        <w:ind w:left="142" w:hanging="0"/>
        <w:rPr/>
      </w:pPr>
      <w:hyperlink w:anchor="page2">
        <w:r>
          <w:rPr>
            <w:rStyle w:val="Style"/>
            <w:rFonts w:eastAsia="Times New Roman"/>
            <w:sz w:val="16"/>
            <w:szCs w:val="16"/>
          </w:rPr>
          <w:t>2.2</w:t>
        </w:r>
      </w:hyperlink>
      <w:r>
        <w:rPr>
          <w:rFonts w:eastAsia="Times New Roman"/>
          <w:sz w:val="16"/>
          <w:szCs w:val="16"/>
        </w:rPr>
        <w:tab/>
      </w:r>
      <w:hyperlink w:anchor="page2">
        <w:r>
          <w:rPr>
            <w:rStyle w:val="Style"/>
            <w:rFonts w:eastAsia="Times New Roman"/>
            <w:sz w:val="16"/>
            <w:szCs w:val="16"/>
          </w:rPr>
          <w:t>Электробезопасность</w:t>
        </w:r>
      </w:hyperlink>
      <w:r>
        <w:rPr>
          <w:rFonts w:eastAsia="Times New Roman"/>
          <w:sz w:val="16"/>
          <w:szCs w:val="16"/>
        </w:rPr>
        <w:tab/>
        <w:t>2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0" w:leader="none"/>
          <w:tab w:val="left" w:pos="3480" w:leader="dot"/>
        </w:tabs>
        <w:ind w:left="142" w:hanging="0"/>
        <w:rPr/>
      </w:pPr>
      <w:hyperlink w:anchor="page2">
        <w:r>
          <w:rPr>
            <w:rStyle w:val="Style"/>
            <w:rFonts w:eastAsia="Times New Roman"/>
            <w:sz w:val="16"/>
            <w:szCs w:val="16"/>
          </w:rPr>
          <w:t>2.3</w:t>
        </w:r>
      </w:hyperlink>
      <w:r>
        <w:rPr>
          <w:rFonts w:eastAsia="Times New Roman"/>
          <w:sz w:val="16"/>
          <w:szCs w:val="16"/>
        </w:rPr>
        <w:tab/>
      </w:r>
      <w:hyperlink w:anchor="page2">
        <w:r>
          <w:rPr>
            <w:rStyle w:val="Style"/>
            <w:rFonts w:eastAsia="Times New Roman"/>
            <w:sz w:val="16"/>
            <w:szCs w:val="16"/>
          </w:rPr>
          <w:t>Личная безопасность</w:t>
        </w:r>
      </w:hyperlink>
      <w:r>
        <w:rPr>
          <w:rFonts w:eastAsia="Times New Roman"/>
          <w:sz w:val="16"/>
          <w:szCs w:val="16"/>
        </w:rPr>
        <w:tab/>
        <w:t>2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0" w:leader="none"/>
          <w:tab w:val="left" w:pos="3480" w:leader="dot"/>
        </w:tabs>
        <w:ind w:left="142" w:hanging="0"/>
        <w:rPr/>
      </w:pPr>
      <w:hyperlink w:anchor="page3">
        <w:r>
          <w:rPr>
            <w:rStyle w:val="Style"/>
            <w:rFonts w:eastAsia="Times New Roman"/>
            <w:sz w:val="16"/>
            <w:szCs w:val="16"/>
          </w:rPr>
          <w:t>2.4</w:t>
        </w:r>
      </w:hyperlink>
      <w:r>
        <w:rPr>
          <w:rFonts w:eastAsia="Times New Roman"/>
          <w:sz w:val="16"/>
          <w:szCs w:val="16"/>
        </w:rPr>
        <w:tab/>
      </w:r>
      <w:hyperlink w:anchor="page3">
        <w:r>
          <w:rPr>
            <w:rStyle w:val="Style"/>
            <w:rFonts w:eastAsia="Times New Roman"/>
            <w:sz w:val="16"/>
            <w:szCs w:val="16"/>
          </w:rPr>
          <w:t xml:space="preserve">Использование устройства и </w:t>
        </w:r>
      </w:hyperlink>
      <w:r>
        <w:rPr>
          <w:sz w:val="16"/>
        </w:rPr>
        <w:t>его обслуживание</w:t>
      </w:r>
      <w:r>
        <w:rPr>
          <w:rFonts w:eastAsia="Times New Roman"/>
          <w:sz w:val="16"/>
          <w:szCs w:val="16"/>
        </w:rPr>
        <w:tab/>
        <w:t>3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0" w:leader="none"/>
          <w:tab w:val="left" w:pos="3480" w:leader="dot"/>
        </w:tabs>
        <w:ind w:left="142" w:hanging="0"/>
        <w:rPr/>
      </w:pPr>
      <w:hyperlink w:anchor="page3">
        <w:r>
          <w:rPr>
            <w:rStyle w:val="Style"/>
            <w:rFonts w:eastAsia="Times New Roman"/>
            <w:sz w:val="16"/>
            <w:szCs w:val="16"/>
          </w:rPr>
          <w:t>2.5</w:t>
        </w:r>
      </w:hyperlink>
      <w:r>
        <w:rPr>
          <w:rFonts w:eastAsia="Times New Roman"/>
          <w:sz w:val="16"/>
          <w:szCs w:val="16"/>
        </w:rPr>
        <w:tab/>
      </w:r>
      <w:hyperlink w:anchor="page3">
        <w:r>
          <w:rPr>
            <w:rStyle w:val="Style"/>
            <w:rFonts w:eastAsia="Times New Roman"/>
            <w:sz w:val="16"/>
            <w:szCs w:val="16"/>
          </w:rPr>
          <w:t>Использование АКБ и ее</w:t>
        </w:r>
      </w:hyperlink>
      <w:r>
        <w:rPr/>
        <w:t xml:space="preserve"> </w:t>
      </w:r>
      <w:r>
        <w:rPr>
          <w:sz w:val="16"/>
        </w:rPr>
        <w:t>обслуживание</w:t>
      </w:r>
      <w:r>
        <w:rPr>
          <w:rFonts w:eastAsia="Times New Roman"/>
          <w:sz w:val="16"/>
          <w:szCs w:val="16"/>
        </w:rPr>
        <w:tab/>
        <w:t>3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0" w:leader="none"/>
          <w:tab w:val="left" w:pos="3480" w:leader="dot"/>
        </w:tabs>
        <w:ind w:left="142" w:hanging="0"/>
        <w:rPr/>
      </w:pPr>
      <w:hyperlink w:anchor="page3">
        <w:r>
          <w:rPr>
            <w:rStyle w:val="Style"/>
            <w:rFonts w:eastAsia="Times New Roman"/>
            <w:sz w:val="16"/>
            <w:szCs w:val="16"/>
          </w:rPr>
          <w:t>2.6</w:t>
        </w:r>
      </w:hyperlink>
      <w:r>
        <w:rPr>
          <w:rFonts w:eastAsia="Times New Roman"/>
          <w:sz w:val="16"/>
          <w:szCs w:val="16"/>
        </w:rPr>
        <w:tab/>
      </w:r>
      <w:hyperlink w:anchor="page3">
        <w:r>
          <w:rPr>
            <w:rStyle w:val="Style"/>
            <w:rFonts w:eastAsia="Times New Roman"/>
            <w:sz w:val="16"/>
            <w:szCs w:val="16"/>
          </w:rPr>
          <w:t>Обслуживание</w:t>
        </w:r>
      </w:hyperlink>
      <w:r>
        <w:rPr>
          <w:rFonts w:eastAsia="Times New Roman"/>
          <w:sz w:val="16"/>
          <w:szCs w:val="16"/>
        </w:rPr>
        <w:tab/>
        <w:t>3</w:t>
      </w:r>
    </w:p>
    <w:p>
      <w:pPr>
        <w:pStyle w:val="Normal"/>
        <w:spacing w:lineRule="exact" w:line="52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2"/>
        </w:numPr>
        <w:tabs>
          <w:tab w:val="clear" w:pos="720"/>
          <w:tab w:val="left" w:pos="400" w:leader="none"/>
        </w:tabs>
        <w:ind w:left="142" w:right="-248" w:hanging="393"/>
        <w:rPr/>
      </w:pPr>
      <w:r>
        <w:rPr>
          <w:b/>
          <w:sz w:val="20"/>
        </w:rPr>
        <w:t>3</w:t>
      </w:r>
      <w:r>
        <w:rPr/>
        <w:t xml:space="preserve"> </w:t>
      </w:r>
      <w:hyperlink w:anchor="page3">
        <w:r>
          <w:rPr>
            <w:rStyle w:val="Style"/>
            <w:rFonts w:eastAsia="Times New Roman"/>
            <w:b/>
            <w:bCs/>
            <w:sz w:val="20"/>
            <w:szCs w:val="20"/>
          </w:rPr>
          <w:t>Техника безопасности при</w:t>
        </w:r>
      </w:hyperlink>
      <w:r>
        <w:rPr/>
        <w:t xml:space="preserve"> </w:t>
      </w:r>
      <w:r>
        <w:rPr>
          <w:b/>
          <w:sz w:val="20"/>
        </w:rPr>
        <w:t>работе с устройством</w:t>
      </w:r>
      <w:r>
        <w:rPr>
          <w:sz w:val="20"/>
        </w:rPr>
        <w:t>…………………………….</w:t>
      </w:r>
      <w:r>
        <w:rPr>
          <w:rFonts w:eastAsia="Times New Roman"/>
          <w:b/>
          <w:bCs/>
          <w:sz w:val="20"/>
          <w:szCs w:val="20"/>
        </w:rPr>
        <w:t>3</w:t>
      </w:r>
    </w:p>
    <w:p>
      <w:pPr>
        <w:pStyle w:val="Normal"/>
        <w:spacing w:lineRule="exact" w:line="70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380" w:leader="none"/>
          <w:tab w:val="left" w:pos="3460" w:leader="dot"/>
        </w:tabs>
        <w:ind w:left="142" w:hanging="0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>4</w:t>
      </w:r>
      <w:r>
        <w:rPr>
          <w:sz w:val="20"/>
          <w:szCs w:val="20"/>
        </w:rPr>
        <w:tab/>
      </w:r>
      <w:r>
        <w:rPr>
          <w:b/>
          <w:sz w:val="20"/>
        </w:rPr>
        <w:t>Реверсивный удар</w:t>
      </w:r>
      <w:r>
        <w:rPr>
          <w:rFonts w:eastAsia="Times New Roman"/>
          <w:b/>
          <w:bCs/>
          <w:sz w:val="20"/>
          <w:szCs w:val="20"/>
        </w:rPr>
        <w:tab/>
        <w:t>4</w:t>
      </w:r>
    </w:p>
    <w:p>
      <w:pPr>
        <w:pStyle w:val="Normal"/>
        <w:spacing w:lineRule="exact" w:line="70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380" w:leader="none"/>
          <w:tab w:val="left" w:pos="3460" w:leader="dot"/>
        </w:tabs>
        <w:ind w:left="142" w:hanging="0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>5</w:t>
      </w:r>
      <w:r>
        <w:rPr>
          <w:sz w:val="20"/>
          <w:szCs w:val="20"/>
        </w:rPr>
        <w:tab/>
      </w:r>
      <w:r>
        <w:rPr>
          <w:b/>
          <w:sz w:val="20"/>
        </w:rPr>
        <w:t>Информационные значки, размещенные на устройстве</w:t>
      </w:r>
      <w:r>
        <w:rPr>
          <w:rFonts w:eastAsia="Times New Roman"/>
          <w:b/>
          <w:bCs/>
          <w:sz w:val="20"/>
          <w:szCs w:val="20"/>
        </w:rPr>
        <w:tab/>
        <w:t>4</w:t>
      </w:r>
    </w:p>
    <w:p>
      <w:pPr>
        <w:pStyle w:val="Normal"/>
        <w:spacing w:lineRule="exact" w:line="70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380" w:leader="none"/>
          <w:tab w:val="left" w:pos="3460" w:leader="dot"/>
        </w:tabs>
        <w:ind w:left="142" w:hanging="0"/>
        <w:rPr/>
      </w:pPr>
      <w:r>
        <w:rPr>
          <w:rFonts w:eastAsia="Times New Roman"/>
          <w:b/>
          <w:bCs/>
          <w:sz w:val="20"/>
          <w:szCs w:val="20"/>
        </w:rPr>
        <w:t>6</w:t>
      </w:r>
      <w:r>
        <w:rPr>
          <w:sz w:val="20"/>
          <w:szCs w:val="20"/>
        </w:rPr>
        <w:tab/>
      </w:r>
      <w:hyperlink w:anchor="page5">
        <w:r>
          <w:rPr>
            <w:rStyle w:val="Style"/>
            <w:rFonts w:eastAsia="Times New Roman"/>
            <w:b/>
            <w:bCs/>
            <w:sz w:val="20"/>
            <w:szCs w:val="20"/>
          </w:rPr>
          <w:t>Уровни риска</w:t>
        </w:r>
      </w:hyperlink>
      <w:r>
        <w:rPr>
          <w:rFonts w:eastAsia="Times New Roman"/>
          <w:b/>
          <w:bCs/>
          <w:sz w:val="20"/>
          <w:szCs w:val="20"/>
        </w:rPr>
        <w:tab/>
        <w:t>5</w:t>
      </w:r>
    </w:p>
    <w:p>
      <w:pPr>
        <w:pStyle w:val="Normal"/>
        <w:spacing w:lineRule="exact" w:line="70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380" w:leader="none"/>
          <w:tab w:val="left" w:pos="3460" w:leader="dot"/>
        </w:tabs>
        <w:ind w:left="142" w:hanging="0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>7</w:t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>Утилизация</w:t>
      </w:r>
      <w:r>
        <w:rPr>
          <w:rFonts w:eastAsia="Times New Roman"/>
          <w:b/>
          <w:bCs/>
          <w:sz w:val="20"/>
          <w:szCs w:val="20"/>
        </w:rPr>
        <w:tab/>
        <w:t>5</w:t>
      </w:r>
    </w:p>
    <w:p>
      <w:pPr>
        <w:pStyle w:val="Normal"/>
        <w:spacing w:lineRule="exact" w:line="70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380" w:leader="none"/>
          <w:tab w:val="left" w:pos="3460" w:leader="dot"/>
        </w:tabs>
        <w:ind w:left="142" w:hanging="0"/>
        <w:rPr/>
      </w:pPr>
      <w:r>
        <w:rPr>
          <w:rFonts w:eastAsia="Times New Roman"/>
          <w:b/>
          <w:bCs/>
          <w:sz w:val="20"/>
          <w:szCs w:val="20"/>
        </w:rPr>
        <w:t>8</w:t>
      </w:r>
      <w:r>
        <w:rPr>
          <w:sz w:val="20"/>
          <w:szCs w:val="20"/>
        </w:rPr>
        <w:tab/>
      </w:r>
      <w:hyperlink w:anchor="page5">
        <w:r>
          <w:rPr>
            <w:rStyle w:val="Style"/>
            <w:rFonts w:eastAsia="Times New Roman"/>
            <w:b/>
            <w:bCs/>
            <w:sz w:val="20"/>
            <w:szCs w:val="20"/>
          </w:rPr>
          <w:t>Монтаж</w:t>
        </w:r>
      </w:hyperlink>
      <w:r>
        <w:rPr>
          <w:rFonts w:eastAsia="Times New Roman"/>
          <w:b/>
          <w:bCs/>
          <w:sz w:val="20"/>
          <w:szCs w:val="20"/>
        </w:rPr>
        <w:tab/>
        <w:t>5</w:t>
      </w:r>
    </w:p>
    <w:p>
      <w:pPr>
        <w:pStyle w:val="Normal"/>
        <w:spacing w:lineRule="exact" w:line="74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0" w:leader="none"/>
          <w:tab w:val="left" w:pos="3480" w:leader="dot"/>
        </w:tabs>
        <w:ind w:left="142" w:hanging="0"/>
        <w:rPr/>
      </w:pPr>
      <w:hyperlink w:anchor="page5">
        <w:r>
          <w:rPr>
            <w:rStyle w:val="Style"/>
            <w:rFonts w:eastAsia="Times New Roman"/>
            <w:sz w:val="16"/>
            <w:szCs w:val="16"/>
          </w:rPr>
          <w:t>8.1</w:t>
        </w:r>
      </w:hyperlink>
      <w:r>
        <w:rPr>
          <w:rFonts w:eastAsia="Times New Roman"/>
          <w:sz w:val="16"/>
          <w:szCs w:val="16"/>
        </w:rPr>
        <w:tab/>
      </w:r>
      <w:hyperlink w:anchor="page5">
        <w:r>
          <w:rPr>
            <w:rStyle w:val="Style"/>
            <w:rFonts w:eastAsia="Times New Roman"/>
            <w:sz w:val="16"/>
            <w:szCs w:val="16"/>
          </w:rPr>
          <w:t>Распаковка устройства</w:t>
        </w:r>
      </w:hyperlink>
      <w:r>
        <w:rPr>
          <w:rFonts w:eastAsia="Times New Roman"/>
          <w:sz w:val="16"/>
          <w:szCs w:val="16"/>
        </w:rPr>
        <w:tab/>
        <w:t>5</w:t>
      </w:r>
    </w:p>
    <w:p>
      <w:pPr>
        <w:pStyle w:val="Normal"/>
        <w:spacing w:lineRule="exact" w:line="20"/>
        <w:ind w:left="142" w:hanging="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</w:tabs>
        <w:ind w:left="142" w:hanging="0"/>
        <w:rPr/>
      </w:pPr>
      <w:hyperlink w:anchor="page6">
        <w:r>
          <w:rPr>
            <w:rStyle w:val="Style"/>
            <w:rFonts w:eastAsia="Times New Roman"/>
            <w:sz w:val="16"/>
            <w:szCs w:val="16"/>
          </w:rPr>
          <w:t>8.2</w:t>
        </w:r>
      </w:hyperlink>
      <w:r>
        <w:rPr>
          <w:rFonts w:eastAsia="Times New Roman"/>
          <w:sz w:val="16"/>
          <w:szCs w:val="16"/>
        </w:rPr>
        <w:tab/>
        <w:t>С</w:t>
      </w:r>
      <w:hyperlink w:anchor="page6">
        <w:r>
          <w:rPr>
            <w:rStyle w:val="Style"/>
            <w:rFonts w:eastAsia="Times New Roman"/>
            <w:sz w:val="16"/>
            <w:szCs w:val="16"/>
          </w:rPr>
          <w:t>мазка  шины и</w:t>
        </w:r>
      </w:hyperlink>
      <w:r>
        <w:rPr>
          <w:rFonts w:eastAsia="Times New Roman"/>
          <w:sz w:val="15"/>
          <w:szCs w:val="15"/>
        </w:rPr>
        <w:t xml:space="preserve"> </w:t>
      </w:r>
      <w:hyperlink w:anchor="page6">
        <w:r>
          <w:rPr>
            <w:rStyle w:val="Style"/>
            <w:rFonts w:eastAsia="Times New Roman"/>
            <w:sz w:val="16"/>
            <w:szCs w:val="16"/>
          </w:rPr>
          <w:t>пильной цепи</w:t>
        </w:r>
      </w:hyperlink>
      <w:r>
        <w:rPr>
          <w:rFonts w:eastAsia="Times New Roman"/>
          <w:sz w:val="16"/>
          <w:szCs w:val="16"/>
        </w:rPr>
        <w:t>…………………………………………………6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6">
        <w:r>
          <w:rPr>
            <w:rStyle w:val="Style"/>
            <w:rFonts w:eastAsia="Times New Roman"/>
            <w:sz w:val="16"/>
            <w:szCs w:val="16"/>
          </w:rPr>
          <w:t>8.3</w:t>
        </w:r>
      </w:hyperlink>
      <w:r>
        <w:rPr>
          <w:rFonts w:eastAsia="Times New Roman"/>
          <w:sz w:val="16"/>
          <w:szCs w:val="16"/>
        </w:rPr>
        <w:tab/>
      </w:r>
      <w:hyperlink w:anchor="page6">
        <w:r>
          <w:rPr>
            <w:rStyle w:val="Style"/>
            <w:rFonts w:eastAsia="Times New Roman"/>
            <w:sz w:val="16"/>
            <w:szCs w:val="16"/>
          </w:rPr>
          <w:t>Сборка направляющей шины и цепи</w:t>
        </w:r>
      </w:hyperlink>
      <w:r>
        <w:rPr>
          <w:rFonts w:eastAsia="Times New Roman"/>
          <w:sz w:val="16"/>
          <w:szCs w:val="16"/>
        </w:rPr>
        <w:tab/>
        <w:t>6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6">
        <w:r>
          <w:rPr>
            <w:rStyle w:val="Style"/>
            <w:rFonts w:eastAsia="Times New Roman"/>
            <w:sz w:val="16"/>
            <w:szCs w:val="16"/>
          </w:rPr>
          <w:t>8.4</w:t>
        </w:r>
      </w:hyperlink>
      <w:r>
        <w:rPr>
          <w:rFonts w:eastAsia="Times New Roman"/>
          <w:sz w:val="16"/>
          <w:szCs w:val="16"/>
        </w:rPr>
        <w:tab/>
      </w:r>
      <w:hyperlink w:anchor="page6">
        <w:r>
          <w:rPr>
            <w:rStyle w:val="Style"/>
            <w:rFonts w:eastAsia="Times New Roman"/>
            <w:sz w:val="16"/>
            <w:szCs w:val="16"/>
          </w:rPr>
          <w:t>Установка аккумуляторной батареи</w:t>
        </w:r>
      </w:hyperlink>
      <w:r>
        <w:rPr>
          <w:rFonts w:eastAsia="Times New Roman"/>
          <w:sz w:val="16"/>
          <w:szCs w:val="16"/>
        </w:rPr>
        <w:tab/>
        <w:t>6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6">
        <w:r>
          <w:rPr>
            <w:rStyle w:val="Style"/>
            <w:rFonts w:eastAsia="Times New Roman"/>
            <w:sz w:val="16"/>
            <w:szCs w:val="16"/>
          </w:rPr>
          <w:t>8.5</w:t>
        </w:r>
      </w:hyperlink>
      <w:r>
        <w:rPr>
          <w:rFonts w:eastAsia="Times New Roman"/>
          <w:sz w:val="16"/>
          <w:szCs w:val="16"/>
        </w:rPr>
        <w:tab/>
      </w:r>
      <w:hyperlink w:anchor="page6">
        <w:r>
          <w:rPr>
            <w:rStyle w:val="Style"/>
            <w:rFonts w:eastAsia="Times New Roman"/>
            <w:sz w:val="16"/>
            <w:szCs w:val="16"/>
          </w:rPr>
          <w:t>Извлечение аккумулятора</w:t>
        </w:r>
      </w:hyperlink>
      <w:r>
        <w:rPr>
          <w:rFonts w:eastAsia="Times New Roman"/>
          <w:sz w:val="16"/>
          <w:szCs w:val="16"/>
        </w:rPr>
        <w:tab/>
        <w:t>6</w:t>
      </w:r>
    </w:p>
    <w:p>
      <w:pPr>
        <w:pStyle w:val="Normal"/>
        <w:spacing w:lineRule="exact" w:line="52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382" w:leader="none"/>
          <w:tab w:val="left" w:pos="3443" w:leader="dot"/>
        </w:tabs>
        <w:ind w:left="142" w:hanging="0"/>
        <w:rPr/>
      </w:pPr>
      <w:r>
        <w:rPr>
          <w:rFonts w:eastAsia="Times New Roman"/>
          <w:b/>
          <w:bCs/>
          <w:sz w:val="20"/>
          <w:szCs w:val="20"/>
        </w:rPr>
        <w:t>9</w:t>
      </w:r>
      <w:r>
        <w:rPr>
          <w:sz w:val="20"/>
          <w:szCs w:val="20"/>
        </w:rPr>
        <w:tab/>
      </w:r>
      <w:hyperlink w:anchor="page6">
        <w:r>
          <w:rPr>
            <w:rStyle w:val="Style"/>
            <w:rFonts w:eastAsia="Times New Roman"/>
            <w:b/>
            <w:bCs/>
            <w:sz w:val="20"/>
            <w:szCs w:val="20"/>
          </w:rPr>
          <w:t>Эксплуатация</w:t>
        </w:r>
      </w:hyperlink>
      <w:r>
        <w:rPr>
          <w:rFonts w:eastAsia="Times New Roman"/>
          <w:b/>
          <w:bCs/>
          <w:sz w:val="20"/>
          <w:szCs w:val="20"/>
        </w:rPr>
        <w:tab/>
        <w:t>6</w:t>
      </w:r>
    </w:p>
    <w:p>
      <w:pPr>
        <w:pStyle w:val="Normal"/>
        <w:spacing w:lineRule="exact" w:line="74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6">
        <w:r>
          <w:rPr>
            <w:rStyle w:val="Style"/>
            <w:rFonts w:eastAsia="Times New Roman"/>
            <w:sz w:val="16"/>
            <w:szCs w:val="16"/>
          </w:rPr>
          <w:t>9.1</w:t>
        </w:r>
      </w:hyperlink>
      <w:r>
        <w:rPr>
          <w:rFonts w:eastAsia="Times New Roman"/>
          <w:sz w:val="16"/>
          <w:szCs w:val="16"/>
        </w:rPr>
        <w:tab/>
        <w:t>Проверка наличия масла в бачке</w:t>
        <w:tab/>
        <w:t>6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7">
        <w:r>
          <w:rPr>
            <w:rStyle w:val="Style"/>
            <w:rFonts w:eastAsia="Times New Roman"/>
            <w:sz w:val="16"/>
            <w:szCs w:val="16"/>
          </w:rPr>
          <w:t>9.2</w:t>
        </w:r>
      </w:hyperlink>
      <w:r>
        <w:rPr>
          <w:rFonts w:eastAsia="Times New Roman"/>
          <w:sz w:val="16"/>
          <w:szCs w:val="16"/>
        </w:rPr>
        <w:tab/>
      </w:r>
      <w:hyperlink w:anchor="page7">
        <w:r>
          <w:rPr>
            <w:rStyle w:val="Style"/>
            <w:rFonts w:eastAsia="Times New Roman"/>
            <w:sz w:val="16"/>
            <w:szCs w:val="16"/>
          </w:rPr>
          <w:t>Работа с устройством</w:t>
        </w:r>
      </w:hyperlink>
      <w:r>
        <w:rPr>
          <w:rFonts w:eastAsia="Times New Roman"/>
          <w:sz w:val="16"/>
          <w:szCs w:val="16"/>
        </w:rPr>
        <w:tab/>
        <w:t>7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7">
        <w:r>
          <w:rPr>
            <w:rStyle w:val="Style"/>
            <w:rFonts w:eastAsia="Times New Roman"/>
            <w:sz w:val="16"/>
            <w:szCs w:val="16"/>
          </w:rPr>
          <w:t>9.3</w:t>
        </w:r>
      </w:hyperlink>
      <w:r>
        <w:rPr>
          <w:rFonts w:eastAsia="Times New Roman"/>
          <w:sz w:val="16"/>
          <w:szCs w:val="16"/>
        </w:rPr>
        <w:tab/>
      </w:r>
      <w:hyperlink w:anchor="page7">
        <w:r>
          <w:rPr>
            <w:rStyle w:val="Style"/>
            <w:rFonts w:eastAsia="Times New Roman"/>
            <w:sz w:val="16"/>
            <w:szCs w:val="16"/>
          </w:rPr>
          <w:t>Запуск устройства</w:t>
        </w:r>
      </w:hyperlink>
      <w:r>
        <w:rPr>
          <w:rFonts w:eastAsia="Times New Roman"/>
          <w:sz w:val="16"/>
          <w:szCs w:val="16"/>
        </w:rPr>
        <w:tab/>
        <w:t>7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7">
        <w:r>
          <w:rPr>
            <w:rStyle w:val="Style"/>
            <w:rFonts w:eastAsia="Times New Roman"/>
            <w:sz w:val="16"/>
            <w:szCs w:val="16"/>
          </w:rPr>
          <w:t>9.4</w:t>
        </w:r>
      </w:hyperlink>
      <w:r>
        <w:rPr>
          <w:rFonts w:eastAsia="Times New Roman"/>
          <w:sz w:val="16"/>
          <w:szCs w:val="16"/>
        </w:rPr>
        <w:tab/>
      </w:r>
      <w:hyperlink w:anchor="page7">
        <w:r>
          <w:rPr>
            <w:rStyle w:val="Style"/>
            <w:rFonts w:eastAsia="Times New Roman"/>
            <w:sz w:val="16"/>
            <w:szCs w:val="16"/>
          </w:rPr>
          <w:t>Остановка устройства</w:t>
        </w:r>
      </w:hyperlink>
      <w:r>
        <w:rPr>
          <w:rFonts w:eastAsia="Times New Roman"/>
          <w:sz w:val="16"/>
          <w:szCs w:val="16"/>
        </w:rPr>
        <w:tab/>
        <w:t>7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7">
        <w:r>
          <w:rPr>
            <w:rStyle w:val="Style"/>
            <w:rFonts w:eastAsia="Times New Roman"/>
            <w:sz w:val="16"/>
            <w:szCs w:val="16"/>
          </w:rPr>
          <w:t>9.5</w:t>
        </w:r>
      </w:hyperlink>
      <w:r>
        <w:rPr>
          <w:rFonts w:eastAsia="Times New Roman"/>
          <w:sz w:val="16"/>
          <w:szCs w:val="16"/>
        </w:rPr>
        <w:tab/>
      </w:r>
      <w:hyperlink w:anchor="page7">
        <w:r>
          <w:rPr>
            <w:rStyle w:val="Style"/>
            <w:rFonts w:eastAsia="Times New Roman"/>
            <w:sz w:val="16"/>
            <w:szCs w:val="16"/>
          </w:rPr>
          <w:t>Работа с цепным тормозом</w:t>
        </w:r>
      </w:hyperlink>
      <w:r>
        <w:rPr>
          <w:rFonts w:eastAsia="Times New Roman"/>
          <w:sz w:val="16"/>
          <w:szCs w:val="16"/>
        </w:rPr>
        <w:tab/>
        <w:t>7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7">
        <w:r>
          <w:rPr>
            <w:rStyle w:val="Style"/>
            <w:rFonts w:eastAsia="Times New Roman"/>
            <w:sz w:val="16"/>
            <w:szCs w:val="16"/>
          </w:rPr>
          <w:t>9.6</w:t>
        </w:r>
      </w:hyperlink>
      <w:r>
        <w:rPr>
          <w:rFonts w:eastAsia="Times New Roman"/>
          <w:sz w:val="16"/>
          <w:szCs w:val="16"/>
        </w:rPr>
        <w:tab/>
      </w:r>
      <w:hyperlink w:anchor="page7">
        <w:r>
          <w:rPr>
            <w:rStyle w:val="Style"/>
            <w:rFonts w:eastAsia="Times New Roman"/>
            <w:sz w:val="16"/>
            <w:szCs w:val="16"/>
          </w:rPr>
          <w:t>Валка дерева</w:t>
        </w:r>
      </w:hyperlink>
      <w:r>
        <w:rPr>
          <w:rFonts w:eastAsia="Times New Roman"/>
          <w:sz w:val="16"/>
          <w:szCs w:val="16"/>
        </w:rPr>
        <w:tab/>
        <w:t>7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7">
        <w:r>
          <w:rPr>
            <w:rStyle w:val="Style"/>
            <w:rFonts w:eastAsia="Times New Roman"/>
            <w:sz w:val="16"/>
            <w:szCs w:val="16"/>
          </w:rPr>
          <w:t>9.7</w:t>
        </w:r>
      </w:hyperlink>
      <w:r>
        <w:rPr>
          <w:rFonts w:eastAsia="Times New Roman"/>
          <w:sz w:val="16"/>
          <w:szCs w:val="16"/>
        </w:rPr>
        <w:tab/>
      </w:r>
      <w:hyperlink w:anchor="page7">
        <w:r>
          <w:rPr>
            <w:rStyle w:val="Style"/>
            <w:rFonts w:eastAsia="Times New Roman"/>
            <w:sz w:val="16"/>
            <w:szCs w:val="16"/>
          </w:rPr>
          <w:t>Обрезка сучьев</w:t>
        </w:r>
      </w:hyperlink>
      <w:r>
        <w:rPr>
          <w:rFonts w:eastAsia="Times New Roman"/>
          <w:sz w:val="16"/>
          <w:szCs w:val="16"/>
        </w:rPr>
        <w:tab/>
        <w:t>7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8">
        <w:r>
          <w:rPr>
            <w:rStyle w:val="Style"/>
            <w:rFonts w:eastAsia="Times New Roman"/>
            <w:sz w:val="16"/>
            <w:szCs w:val="16"/>
          </w:rPr>
          <w:t>9.8</w:t>
        </w:r>
      </w:hyperlink>
      <w:r>
        <w:rPr>
          <w:rFonts w:eastAsia="Times New Roman"/>
          <w:sz w:val="16"/>
          <w:szCs w:val="16"/>
        </w:rPr>
        <w:tab/>
      </w:r>
      <w:hyperlink w:anchor="page8">
        <w:r>
          <w:rPr>
            <w:rStyle w:val="Style"/>
            <w:rFonts w:eastAsia="Times New Roman"/>
            <w:sz w:val="16"/>
            <w:szCs w:val="16"/>
          </w:rPr>
          <w:t>Раскряжевка дерева</w:t>
        </w:r>
      </w:hyperlink>
      <w:r>
        <w:rPr>
          <w:rFonts w:eastAsia="Times New Roman"/>
          <w:sz w:val="16"/>
          <w:szCs w:val="16"/>
        </w:rPr>
        <w:tab/>
        <w:t>8</w:t>
      </w:r>
    </w:p>
    <w:p>
      <w:pPr>
        <w:pStyle w:val="Normal"/>
        <w:spacing w:lineRule="exact" w:line="52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382" w:leader="none"/>
          <w:tab w:val="left" w:pos="3443" w:leader="dot"/>
        </w:tabs>
        <w:ind w:left="142" w:hanging="0"/>
        <w:rPr/>
      </w:pPr>
      <w:r>
        <w:rPr>
          <w:rFonts w:eastAsia="Times New Roman"/>
          <w:b/>
          <w:bCs/>
          <w:sz w:val="20"/>
          <w:szCs w:val="20"/>
        </w:rPr>
        <w:t>10</w:t>
      </w:r>
      <w:r>
        <w:rPr>
          <w:sz w:val="20"/>
          <w:szCs w:val="20"/>
        </w:rPr>
        <w:tab/>
      </w:r>
      <w:hyperlink w:anchor="page8">
        <w:r>
          <w:rPr>
            <w:rStyle w:val="Style"/>
            <w:rFonts w:eastAsia="Times New Roman"/>
            <w:b/>
            <w:bCs/>
            <w:sz w:val="20"/>
            <w:szCs w:val="20"/>
          </w:rPr>
          <w:t>Техобслуживание</w:t>
        </w:r>
      </w:hyperlink>
      <w:r>
        <w:rPr>
          <w:rFonts w:eastAsia="Times New Roman"/>
          <w:b/>
          <w:bCs/>
          <w:sz w:val="20"/>
          <w:szCs w:val="20"/>
        </w:rPr>
        <w:tab/>
        <w:t>8</w:t>
      </w:r>
    </w:p>
    <w:p>
      <w:pPr>
        <w:pStyle w:val="Normal"/>
        <w:spacing w:lineRule="exact" w:line="74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8">
        <w:r>
          <w:rPr>
            <w:rStyle w:val="Style"/>
            <w:rFonts w:eastAsia="Times New Roman"/>
            <w:sz w:val="16"/>
            <w:szCs w:val="16"/>
          </w:rPr>
          <w:t>10.1</w:t>
        </w:r>
      </w:hyperlink>
      <w:r>
        <w:rPr>
          <w:rFonts w:eastAsia="Times New Roman"/>
          <w:sz w:val="16"/>
          <w:szCs w:val="16"/>
        </w:rPr>
        <w:tab/>
      </w:r>
      <w:hyperlink w:anchor="page8">
        <w:r>
          <w:rPr>
            <w:rStyle w:val="Style"/>
            <w:rFonts w:eastAsia="Times New Roman"/>
            <w:sz w:val="16"/>
            <w:szCs w:val="16"/>
          </w:rPr>
          <w:t>Регулировка натяжения цепи</w:t>
        </w:r>
      </w:hyperlink>
      <w:r>
        <w:rPr>
          <w:rFonts w:eastAsia="Times New Roman"/>
          <w:sz w:val="16"/>
          <w:szCs w:val="16"/>
        </w:rPr>
        <w:tab/>
        <w:t>8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8">
        <w:r>
          <w:rPr>
            <w:rStyle w:val="Style"/>
            <w:rFonts w:eastAsia="Times New Roman"/>
            <w:sz w:val="16"/>
            <w:szCs w:val="16"/>
          </w:rPr>
          <w:t>10.2</w:t>
        </w:r>
      </w:hyperlink>
      <w:r>
        <w:rPr>
          <w:rFonts w:eastAsia="Times New Roman"/>
          <w:sz w:val="16"/>
          <w:szCs w:val="16"/>
        </w:rPr>
        <w:tab/>
      </w:r>
      <w:hyperlink w:anchor="page8">
        <w:r>
          <w:rPr>
            <w:rStyle w:val="Style"/>
            <w:rFonts w:eastAsia="Times New Roman"/>
            <w:sz w:val="16"/>
            <w:szCs w:val="16"/>
          </w:rPr>
          <w:t>Заточка цепи</w:t>
        </w:r>
      </w:hyperlink>
      <w:r>
        <w:rPr>
          <w:rFonts w:eastAsia="Times New Roman"/>
          <w:sz w:val="16"/>
          <w:szCs w:val="16"/>
        </w:rPr>
        <w:tab/>
        <w:t>8</w:t>
      </w:r>
    </w:p>
    <w:p>
      <w:pPr>
        <w:pStyle w:val="Normal"/>
        <w:spacing w:lineRule="exact" w:line="56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42" w:leader="none"/>
          <w:tab w:val="left" w:pos="3463" w:leader="dot"/>
        </w:tabs>
        <w:ind w:left="142" w:hanging="0"/>
        <w:rPr/>
      </w:pPr>
      <w:hyperlink w:anchor="page9">
        <w:r>
          <w:rPr>
            <w:rStyle w:val="Style"/>
            <w:rFonts w:eastAsia="Times New Roman"/>
            <w:sz w:val="16"/>
            <w:szCs w:val="16"/>
          </w:rPr>
          <w:t>10.3</w:t>
        </w:r>
      </w:hyperlink>
      <w:r>
        <w:rPr>
          <w:rFonts w:eastAsia="Times New Roman"/>
          <w:sz w:val="16"/>
          <w:szCs w:val="16"/>
        </w:rPr>
        <w:tab/>
      </w:r>
      <w:hyperlink w:anchor="page9">
        <w:r>
          <w:rPr>
            <w:rStyle w:val="Style"/>
            <w:rFonts w:eastAsia="Times New Roman"/>
            <w:sz w:val="16"/>
            <w:szCs w:val="16"/>
          </w:rPr>
          <w:t>Техобслуживание направляющей шины</w:t>
        </w:r>
      </w:hyperlink>
      <w:r>
        <w:rPr>
          <w:rFonts w:eastAsia="Times New Roman"/>
          <w:sz w:val="16"/>
          <w:szCs w:val="16"/>
        </w:rPr>
        <w:tab/>
        <w:t>9</w:t>
      </w:r>
    </w:p>
    <w:p>
      <w:pPr>
        <w:pStyle w:val="Normal"/>
        <w:spacing w:lineRule="exact" w:line="52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382" w:leader="none"/>
          <w:tab w:val="left" w:pos="3443" w:leader="dot"/>
        </w:tabs>
        <w:ind w:left="142" w:hanging="0"/>
        <w:rPr/>
      </w:pPr>
      <w:r>
        <w:rPr>
          <w:rFonts w:eastAsia="Times New Roman"/>
          <w:b/>
          <w:bCs/>
          <w:sz w:val="20"/>
          <w:szCs w:val="20"/>
        </w:rPr>
        <w:t>11</w:t>
      </w:r>
      <w:r>
        <w:rPr>
          <w:sz w:val="20"/>
          <w:szCs w:val="20"/>
        </w:rPr>
        <w:tab/>
      </w:r>
      <w:hyperlink w:anchor="page9">
        <w:r>
          <w:rPr>
            <w:rStyle w:val="Style"/>
            <w:rFonts w:eastAsia="Times New Roman"/>
            <w:b/>
            <w:bCs/>
            <w:sz w:val="20"/>
            <w:szCs w:val="20"/>
          </w:rPr>
          <w:t>Транспортировка и хранение</w:t>
        </w:r>
      </w:hyperlink>
      <w:r>
        <w:rPr>
          <w:rFonts w:eastAsia="Times New Roman"/>
          <w:b/>
          <w:bCs/>
          <w:sz w:val="20"/>
          <w:szCs w:val="20"/>
        </w:rPr>
        <w:tab/>
        <w:t>9</w:t>
      </w:r>
    </w:p>
    <w:p>
      <w:pPr>
        <w:pStyle w:val="Normal"/>
        <w:spacing w:lineRule="exact" w:line="70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3"/>
        </w:numPr>
        <w:tabs>
          <w:tab w:val="clear" w:pos="720"/>
          <w:tab w:val="left" w:pos="403" w:leader="none"/>
        </w:tabs>
        <w:ind w:left="142" w:hanging="403"/>
        <w:rPr/>
      </w:pPr>
      <w:r>
        <w:rPr>
          <w:b/>
          <w:sz w:val="20"/>
        </w:rPr>
        <w:t>12</w:t>
      </w:r>
      <w:r>
        <w:rPr/>
        <w:t xml:space="preserve"> </w:t>
      </w:r>
      <w:hyperlink w:anchor="page9">
        <w:r>
          <w:rPr>
            <w:rStyle w:val="Style"/>
            <w:rFonts w:eastAsia="Times New Roman"/>
            <w:b/>
            <w:bCs/>
            <w:sz w:val="20"/>
            <w:szCs w:val="20"/>
          </w:rPr>
          <w:t>Выявление и устранение</w:t>
        </w:r>
      </w:hyperlink>
      <w:r>
        <w:rPr>
          <w:rFonts w:eastAsia="Times New Roman"/>
          <w:b/>
          <w:bCs/>
          <w:sz w:val="20"/>
          <w:szCs w:val="20"/>
        </w:rPr>
        <w:t xml:space="preserve"> </w:t>
      </w:r>
      <w:hyperlink w:anchor="page9">
        <w:r>
          <w:rPr>
            <w:rStyle w:val="Style"/>
            <w:rFonts w:eastAsia="Times New Roman"/>
            <w:b/>
            <w:bCs/>
            <w:sz w:val="20"/>
            <w:szCs w:val="20"/>
          </w:rPr>
          <w:t>неисправностей</w:t>
        </w:r>
      </w:hyperlink>
      <w:r>
        <w:rPr>
          <w:rFonts w:eastAsia="Times New Roman"/>
          <w:b/>
          <w:bCs/>
          <w:sz w:val="20"/>
          <w:szCs w:val="20"/>
        </w:rPr>
        <w:t>………………………..9</w:t>
      </w:r>
    </w:p>
    <w:p>
      <w:pPr>
        <w:pStyle w:val="Normal"/>
        <w:spacing w:lineRule="exact" w:line="70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382" w:leader="none"/>
          <w:tab w:val="left" w:pos="3363" w:leader="dot"/>
        </w:tabs>
        <w:ind w:left="142" w:hanging="0"/>
        <w:rPr/>
      </w:pPr>
      <w:r>
        <w:rPr>
          <w:rFonts w:eastAsia="Times New Roman"/>
          <w:b/>
          <w:bCs/>
          <w:sz w:val="20"/>
          <w:szCs w:val="20"/>
        </w:rPr>
        <w:t>13</w:t>
      </w:r>
      <w:r>
        <w:rPr>
          <w:sz w:val="20"/>
          <w:szCs w:val="20"/>
        </w:rPr>
        <w:tab/>
      </w:r>
      <w:hyperlink w:anchor="page11">
        <w:r>
          <w:rPr>
            <w:rStyle w:val="Style"/>
            <w:rFonts w:eastAsia="Times New Roman"/>
            <w:b/>
            <w:bCs/>
            <w:sz w:val="20"/>
            <w:szCs w:val="20"/>
          </w:rPr>
          <w:t>Технические данные</w:t>
        </w:r>
      </w:hyperlink>
      <w:r>
        <w:rPr>
          <w:rFonts w:eastAsia="Times New Roman"/>
          <w:b/>
          <w:bCs/>
          <w:sz w:val="20"/>
          <w:szCs w:val="20"/>
        </w:rPr>
        <w:tab/>
      </w:r>
      <w:r>
        <w:rPr>
          <w:rFonts w:eastAsia="Times New Roman"/>
          <w:b/>
          <w:bCs/>
          <w:sz w:val="18"/>
          <w:szCs w:val="18"/>
        </w:rPr>
        <w:t>11</w:t>
      </w:r>
    </w:p>
    <w:p>
      <w:pPr>
        <w:pStyle w:val="Normal"/>
        <w:spacing w:lineRule="exact" w:line="338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560" w:right="0" w:header="0" w:top="340" w:footer="0" w:bottom="0" w:gutter="0"/>
          <w:cols w:num="2" w:equalWidth="false" w:sep="false">
            <w:col w:w="3580" w:space="196"/>
            <w:col w:w="4054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200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ind w:left="142" w:hanging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5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1</w:t>
      </w:r>
    </w:p>
    <w:p>
      <w:pPr>
        <w:sectPr>
          <w:type w:val="continuous"/>
          <w:pgSz w:w="8391" w:h="11906"/>
          <w:pgMar w:left="560" w:right="0" w:header="0" w:top="340" w:footer="0" w:bottom="0" w:gutter="0"/>
          <w:formProt w:val="false"/>
          <w:textDirection w:val="lrTb"/>
          <w:docGrid w:type="default" w:linePitch="100" w:charSpace="4096"/>
        </w:sectPr>
      </w:pPr>
    </w:p>
    <w:tbl>
      <w:tblPr>
        <w:tblW w:w="7820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459"/>
        <w:gridCol w:w="100"/>
        <w:gridCol w:w="7261"/>
      </w:tblGrid>
      <w:tr>
        <w:trPr>
          <w:trHeight w:val="340" w:hRule="atLeast"/>
        </w:trPr>
        <w:tc>
          <w:tcPr>
            <w:tcW w:w="459" w:type="dxa"/>
            <w:tcBorders/>
            <w:shd w:color="auto" w:fill="000000" w:val="clear"/>
            <w:vAlign w:val="bottom"/>
          </w:tcPr>
          <w:p>
            <w:pPr>
              <w:pStyle w:val="Normal"/>
              <w:ind w:left="80" w:hanging="0"/>
              <w:rPr>
                <w:sz w:val="20"/>
                <w:szCs w:val="20"/>
              </w:rPr>
            </w:pPr>
            <w:bookmarkStart w:id="3" w:name="page3"/>
            <w:bookmarkEnd w:id="3"/>
            <w:r>
              <w:rPr>
                <w:rFonts w:eastAsia="Times New Roman"/>
                <w:b/>
                <w:bCs/>
                <w:color w:val="FFFFFF"/>
                <w:sz w:val="20"/>
                <w:szCs w:val="20"/>
              </w:rPr>
              <w:t>RU</w:t>
            </w:r>
          </w:p>
        </w:tc>
        <w:tc>
          <w:tcPr>
            <w:tcW w:w="1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7261" w:type="dxa"/>
            <w:tcBorders/>
            <w:shd w:color="auto" w:fill="000000" w:val="clear"/>
            <w:vAlign w:val="bottom"/>
          </w:tcPr>
          <w:p>
            <w:pPr>
              <w:pStyle w:val="Normal"/>
              <w:ind w:left="320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4"/>
                <w:szCs w:val="24"/>
              </w:rPr>
              <w:t>Русский</w:t>
            </w:r>
          </w:p>
        </w:tc>
      </w:tr>
    </w:tbl>
    <w:p>
      <w:pPr>
        <w:pStyle w:val="Normal"/>
        <w:spacing w:lineRule="exact" w:line="11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/>
      </w:pPr>
      <w:r>
        <w:rPr/>
      </w:r>
    </w:p>
    <w:p>
      <w:pPr>
        <w:sectPr>
          <w:type w:val="continuous"/>
          <w:pgSz w:w="8391" w:h="11906"/>
          <w:pgMar w:left="560" w:right="0" w:header="0" w:top="340" w:footer="0" w:bottom="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numPr>
          <w:ilvl w:val="0"/>
          <w:numId w:val="4"/>
        </w:numPr>
        <w:tabs>
          <w:tab w:val="clear" w:pos="720"/>
          <w:tab w:val="left" w:pos="1080" w:leader="none"/>
        </w:tabs>
        <w:ind w:left="1080" w:hanging="513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>ОПИСАНИЕ</w:t>
      </w:r>
    </w:p>
    <w:p>
      <w:pPr>
        <w:pStyle w:val="Normal"/>
        <w:spacing w:lineRule="exact" w:line="15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1060" w:leader="none"/>
        </w:tabs>
        <w:ind w:left="560" w:hanging="0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1.1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ПРЕДНАЗНАЧЕНИЕ</w:t>
      </w:r>
    </w:p>
    <w:p>
      <w:pPr>
        <w:pStyle w:val="Normal"/>
        <w:spacing w:lineRule="exact" w:line="12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1"/>
        <w:ind w:left="56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Данная цепная пила предназначена для резки ветвей, стволов, бревен и балок диаметром, определяемым размером режущей длиной шины. Пила не предназначена для валки леса.</w:t>
      </w:r>
    </w:p>
    <w:p>
      <w:pPr>
        <w:pStyle w:val="Normal"/>
        <w:spacing w:lineRule="exact" w:line="5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328"/>
        <w:ind w:left="560" w:right="420" w:hanging="0"/>
        <w:rPr>
          <w:sz w:val="20"/>
          <w:szCs w:val="20"/>
        </w:rPr>
      </w:pPr>
      <w:r>
        <w:rPr>
          <w:rFonts w:eastAsia="Times New Roman"/>
          <w:sz w:val="13"/>
          <w:szCs w:val="13"/>
        </w:rPr>
        <w:t>Пила предназначена для проведения работ вне жилых  помещений для личных целей и объемов.</w:t>
      </w:r>
    </w:p>
    <w:p>
      <w:pPr>
        <w:pStyle w:val="Normal"/>
        <w:spacing w:lineRule="exact" w:line="1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56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Не используйте пилу не по назначению.</w:t>
      </w:r>
    </w:p>
    <w:p>
      <w:pPr>
        <w:pStyle w:val="Normal"/>
        <w:spacing w:lineRule="exact" w:line="9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1"/>
        <w:ind w:left="560" w:right="16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Эта пила не должна использоваться для профессиональных целей. Не разрешайте использовать пилу детям  а так же  лицам без соответствующих средств индивидуальной защиты и спецодежды.</w:t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numPr>
          <w:ilvl w:val="0"/>
          <w:numId w:val="5"/>
        </w:numPr>
        <w:tabs>
          <w:tab w:val="clear" w:pos="720"/>
          <w:tab w:val="left" w:pos="503" w:leader="none"/>
        </w:tabs>
        <w:spacing w:lineRule="auto" w:line="228"/>
        <w:ind w:left="503" w:right="100" w:hanging="503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>ОБЩИЕ ПРАВИЛА ТЕХНИКИ БЕЗОПАСНОСТИ ПРИ РАБОТЕ С УСТРОЙСТВОМ</w:t>
      </w:r>
    </w:p>
    <w:p>
      <w:pPr>
        <w:pStyle w:val="Normal"/>
        <w:spacing w:lineRule="exact" w:line="106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1043" w:hanging="0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7" name="Picture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4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5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8" name="Picture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5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59"/>
        <w:ind w:right="580" w:hanging="0"/>
        <w:jc w:val="both"/>
        <w:rPr>
          <w:i/>
          <w:i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Ознакомьтесь с правилами техники безопасности и инструкциями по эксплуатации. </w:t>
      </w:r>
      <w:r>
        <w:rPr>
          <w:rFonts w:eastAsia="Times New Roman"/>
          <w:bCs/>
          <w:i/>
          <w:sz w:val="13"/>
          <w:szCs w:val="13"/>
        </w:rPr>
        <w:t>Несоблюдение данных требований может привести к поражению оператора электрическим током, пожару и/или получению серьезных травм.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6">
            <wp:simplePos x="0" y="0"/>
            <wp:positionH relativeFrom="column">
              <wp:posOffset>-5715</wp:posOffset>
            </wp:positionH>
            <wp:positionV relativeFrom="paragraph">
              <wp:posOffset>19685</wp:posOffset>
            </wp:positionV>
            <wp:extent cx="2215515" cy="14605"/>
            <wp:effectExtent l="0" t="0" r="0" b="0"/>
            <wp:wrapNone/>
            <wp:docPr id="9" name="Picture 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6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3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92"/>
        <w:ind w:right="320" w:hanging="0"/>
        <w:jc w:val="both"/>
        <w:rPr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Сохраните данные инструкции для использования в будущем.</w:t>
      </w:r>
    </w:p>
    <w:p>
      <w:pPr>
        <w:pStyle w:val="Normal"/>
        <w:spacing w:lineRule="exact" w:line="3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97"/>
        <w:ind w:right="140" w:hanging="0"/>
        <w:jc w:val="both"/>
        <w:rPr>
          <w:rFonts w:eastAsia="Times New Roman"/>
          <w:i/>
          <w:i/>
          <w:iCs/>
          <w:sz w:val="13"/>
          <w:szCs w:val="13"/>
        </w:rPr>
      </w:pPr>
      <w:r>
        <w:rPr>
          <w:rFonts w:eastAsia="Times New Roman"/>
          <w:i/>
          <w:iCs/>
          <w:sz w:val="13"/>
          <w:szCs w:val="13"/>
        </w:rPr>
        <w:t>Под термином «электроинструмент», указанным в предупреждениях, подразумевается инструмент с питанием от аккумуляторной батареи (беспроводной).</w:t>
      </w:r>
    </w:p>
    <w:p>
      <w:pPr>
        <w:pStyle w:val="Normal"/>
        <w:spacing w:lineRule="exact" w:line="1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0" w:right="571" w:header="0" w:top="340" w:footer="0" w:bottom="0" w:gutter="0"/>
          <w:cols w:num="2" w:equalWidth="false" w:sep="false">
            <w:col w:w="4039" w:space="298"/>
            <w:col w:w="3482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tabs>
          <w:tab w:val="clear" w:pos="720"/>
          <w:tab w:val="left" w:pos="1060" w:leader="none"/>
        </w:tabs>
        <w:ind w:left="560" w:right="-1909" w:hanging="0"/>
        <w:rPr>
          <w:b/>
          <w:b/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1.2</w:t>
      </w:r>
      <w:r>
        <w:rPr>
          <w:sz w:val="20"/>
          <w:szCs w:val="20"/>
        </w:rPr>
        <w:tab/>
      </w:r>
      <w:r>
        <w:rPr>
          <w:b/>
          <w:sz w:val="18"/>
          <w:szCs w:val="20"/>
        </w:rPr>
        <w:t xml:space="preserve">СОСТАВНЫЕ </w:t>
      </w:r>
    </w:p>
    <w:p>
      <w:pPr>
        <w:pStyle w:val="Normal"/>
        <w:tabs>
          <w:tab w:val="clear" w:pos="720"/>
          <w:tab w:val="left" w:pos="1060" w:leader="none"/>
        </w:tabs>
        <w:ind w:left="560" w:right="-1909" w:hanging="0"/>
        <w:rPr>
          <w:rFonts w:eastAsia="Times New Roman"/>
          <w:b/>
          <w:b/>
          <w:bCs/>
          <w:sz w:val="18"/>
          <w:szCs w:val="18"/>
        </w:rPr>
      </w:pPr>
      <w:r>
        <w:rPr>
          <w:rFonts w:eastAsia="Times New Roman"/>
          <w:b/>
          <w:bCs/>
          <w:sz w:val="18"/>
          <w:szCs w:val="18"/>
        </w:rPr>
        <w:t xml:space="preserve">КОМПОНЕНТЫ </w:t>
      </w:r>
    </w:p>
    <w:p>
      <w:pPr>
        <w:pStyle w:val="Normal"/>
        <w:tabs>
          <w:tab w:val="clear" w:pos="720"/>
          <w:tab w:val="left" w:pos="1060" w:leader="none"/>
        </w:tabs>
        <w:ind w:left="560" w:right="-1909" w:hanging="0"/>
        <w:rPr>
          <w:b/>
          <w:b/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УСТРОЙСТВА</w:t>
      </w:r>
    </w:p>
    <w:p>
      <w:pPr>
        <w:pStyle w:val="Normal"/>
        <w:spacing w:lineRule="exact" w:line="96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560" w:hanging="0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1–22</w:t>
      </w:r>
    </w:p>
    <w:p>
      <w:pPr>
        <w:pStyle w:val="Normal"/>
        <w:spacing w:lineRule="exact" w:line="8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6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Чехол для шины</w:t>
      </w:r>
    </w:p>
    <w:p>
      <w:pPr>
        <w:pStyle w:val="Normal"/>
        <w:spacing w:lineRule="exact" w:line="4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7"/>
        </w:numPr>
        <w:tabs>
          <w:tab w:val="clear" w:pos="720"/>
          <w:tab w:val="left" w:pos="880" w:leader="none"/>
        </w:tabs>
        <w:spacing w:lineRule="auto" w:line="264"/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Передняя защитная рукоятка / цепной тормоз</w:t>
      </w:r>
    </w:p>
    <w:p>
      <w:pPr>
        <w:pStyle w:val="Normal"/>
        <w:spacing w:lineRule="exact" w:line="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8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Передняя ручка</w:t>
      </w:r>
    </w:p>
    <w:p>
      <w:pPr>
        <w:pStyle w:val="Normal"/>
        <w:spacing w:lineRule="exact" w:line="4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9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3"/>
          <w:szCs w:val="13"/>
        </w:rPr>
      </w:pPr>
      <w:r>
        <w:rPr>
          <w:rFonts w:eastAsia="Times New Roman"/>
          <w:sz w:val="13"/>
          <w:szCs w:val="13"/>
        </w:rPr>
        <w:t>Кнопка блокировки</w:t>
      </w:r>
    </w:p>
    <w:p>
      <w:pPr>
        <w:pStyle w:val="Normal"/>
        <w:spacing w:lineRule="exact" w:line="5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10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Курковый</w:t>
      </w:r>
    </w:p>
    <w:p>
      <w:pPr>
        <w:pStyle w:val="Normal"/>
        <w:spacing w:lineRule="exact" w:line="26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ind w:left="880" w:hanging="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выключатель</w:t>
      </w:r>
    </w:p>
    <w:p>
      <w:pPr>
        <w:pStyle w:val="Normal"/>
        <w:spacing w:lineRule="exact" w:line="1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11"/>
        </w:numPr>
        <w:tabs>
          <w:tab w:val="clear" w:pos="720"/>
          <w:tab w:val="left" w:pos="880" w:leader="none"/>
        </w:tabs>
        <w:spacing w:lineRule="auto" w:line="271"/>
        <w:ind w:left="880" w:right="2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Крышка масляного бака</w:t>
      </w:r>
    </w:p>
    <w:p>
      <w:pPr>
        <w:pStyle w:val="Normal"/>
        <w:spacing w:lineRule="exact" w:line="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12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Индикатор масла</w:t>
      </w:r>
    </w:p>
    <w:p>
      <w:pPr>
        <w:pStyle w:val="Normal"/>
        <w:spacing w:lineRule="exact" w:line="4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13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Зубчатый упор</w:t>
      </w:r>
    </w:p>
    <w:p>
      <w:pPr>
        <w:pStyle w:val="Normal"/>
        <w:spacing w:lineRule="exact" w:line="4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14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Цепь пильная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ind w:left="620" w:hanging="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 xml:space="preserve">10  </w:t>
      </w:r>
      <w:r>
        <w:rPr>
          <w:rFonts w:eastAsia="Times New Roman"/>
          <w:sz w:val="14"/>
          <w:szCs w:val="14"/>
        </w:rPr>
        <w:t>Шина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ind w:left="620" w:hanging="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 xml:space="preserve">11  </w:t>
      </w:r>
      <w:r>
        <w:rPr>
          <w:rFonts w:eastAsia="Times New Roman"/>
          <w:bCs/>
          <w:sz w:val="14"/>
          <w:szCs w:val="14"/>
        </w:rPr>
        <w:t>Ключ-</w:t>
      </w:r>
      <w:r>
        <w:rPr>
          <w:rFonts w:eastAsia="Times New Roman"/>
          <w:sz w:val="14"/>
          <w:szCs w:val="14"/>
        </w:rPr>
        <w:t>гайковерт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ind w:left="620" w:hanging="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 xml:space="preserve">12  </w:t>
      </w:r>
      <w:r>
        <w:rPr>
          <w:rFonts w:eastAsia="Times New Roman"/>
          <w:sz w:val="14"/>
          <w:szCs w:val="14"/>
        </w:rPr>
        <w:t>Задняя ручка</w:t>
      </w:r>
    </w:p>
    <w:p>
      <w:pPr>
        <w:pStyle w:val="Normal"/>
        <w:spacing w:lineRule="exact" w:line="4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15"/>
        </w:numPr>
        <w:tabs>
          <w:tab w:val="clear" w:pos="720"/>
          <w:tab w:val="left" w:pos="880" w:leader="none"/>
        </w:tabs>
        <w:spacing w:lineRule="auto" w:line="271"/>
        <w:ind w:left="880" w:right="20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Винт натяжения пильной цепи</w:t>
      </w:r>
    </w:p>
    <w:p>
      <w:pPr>
        <w:pStyle w:val="Normal"/>
        <w:numPr>
          <w:ilvl w:val="0"/>
          <w:numId w:val="15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Крышка цепи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5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Кожух цепи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5"/>
        </w:numPr>
        <w:tabs>
          <w:tab w:val="clear" w:pos="720"/>
          <w:tab w:val="left" w:pos="880" w:leader="none"/>
        </w:tabs>
        <w:spacing w:lineRule="auto" w:line="292"/>
        <w:ind w:left="880" w:right="240" w:hanging="253"/>
        <w:rPr>
          <w:rFonts w:eastAsia="Times New Roman"/>
          <w:b/>
          <w:b/>
          <w:bCs/>
          <w:sz w:val="13"/>
          <w:szCs w:val="13"/>
        </w:rPr>
      </w:pPr>
      <w:r>
        <w:rPr>
          <w:rFonts w:eastAsia="Times New Roman"/>
          <w:sz w:val="13"/>
          <w:szCs w:val="13"/>
        </w:rPr>
        <w:t>Болт натяжения пильной цепи</w:t>
      </w:r>
    </w:p>
    <w:p>
      <w:pPr>
        <w:pStyle w:val="Normal"/>
        <w:numPr>
          <w:ilvl w:val="0"/>
          <w:numId w:val="15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Звездочка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5"/>
        </w:numPr>
        <w:tabs>
          <w:tab w:val="clear" w:pos="720"/>
          <w:tab w:val="left" w:pos="880" w:leader="none"/>
        </w:tabs>
        <w:spacing w:lineRule="auto" w:line="271"/>
        <w:ind w:left="880" w:right="2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Кнопка извлечения аккумулятора</w:t>
      </w:r>
    </w:p>
    <w:p>
      <w:pPr>
        <w:pStyle w:val="Normal"/>
        <w:numPr>
          <w:ilvl w:val="0"/>
          <w:numId w:val="15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Масловыпускное</w:t>
      </w:r>
    </w:p>
    <w:p>
      <w:pPr>
        <w:pStyle w:val="Normal"/>
        <w:spacing w:lineRule="exact" w:line="2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ind w:left="880" w:hanging="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отверстие</w:t>
      </w:r>
    </w:p>
    <w:p>
      <w:pPr>
        <w:pStyle w:val="Normal"/>
        <w:spacing w:lineRule="exact" w:line="1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5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Направляющая</w:t>
      </w:r>
    </w:p>
    <w:p>
      <w:pPr>
        <w:pStyle w:val="Normal"/>
        <w:spacing w:lineRule="exact" w:line="2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ind w:left="880" w:hanging="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канавка</w:t>
      </w:r>
    </w:p>
    <w:p>
      <w:pPr>
        <w:pStyle w:val="Normal"/>
        <w:spacing w:lineRule="exact" w:line="1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5"/>
        </w:numPr>
        <w:tabs>
          <w:tab w:val="clear" w:pos="720"/>
          <w:tab w:val="left" w:pos="880" w:leader="none"/>
        </w:tabs>
        <w:spacing w:lineRule="auto" w:line="271"/>
        <w:ind w:left="880" w:right="22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Ведущие звенья цепи</w:t>
      </w:r>
    </w:p>
    <w:p>
      <w:pPr>
        <w:pStyle w:val="Normal"/>
        <w:spacing w:lineRule="exact" w:line="1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5"/>
        </w:numPr>
        <w:tabs>
          <w:tab w:val="clear" w:pos="720"/>
          <w:tab w:val="left" w:pos="880" w:leader="none"/>
        </w:tabs>
        <w:ind w:left="880" w:hanging="253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Зуб</w:t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3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ind w:left="27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Направление валки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ind w:left="27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Опасная зона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ind w:left="27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Отходной путь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ind w:left="27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Направление</w:t>
      </w:r>
    </w:p>
    <w:p>
      <w:pPr>
        <w:pStyle w:val="Normal"/>
        <w:spacing w:lineRule="exact" w:line="26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ind w:left="270" w:hanging="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падения</w:t>
      </w:r>
    </w:p>
    <w:p>
      <w:pPr>
        <w:pStyle w:val="Normal"/>
        <w:spacing w:lineRule="exact" w:line="1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ind w:left="27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Подпил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ind w:left="27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Основной пропил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ind w:left="27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Шарнир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ind w:left="27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Удаление сучьев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spacing w:lineRule="auto" w:line="276"/>
        <w:ind w:left="270" w:right="120" w:hanging="270"/>
        <w:rPr>
          <w:rFonts w:eastAsia="Times New Roman"/>
          <w:b/>
          <w:b/>
          <w:bCs/>
          <w:sz w:val="13"/>
          <w:szCs w:val="13"/>
        </w:rPr>
      </w:pPr>
      <w:r>
        <w:rPr>
          <w:rFonts w:eastAsia="Times New Roman"/>
          <w:sz w:val="13"/>
          <w:szCs w:val="13"/>
        </w:rPr>
        <w:t>Все работы до распиловки ствола выполняются на бревне, приподнятом над землей на ветвях</w:t>
      </w:r>
    </w:p>
    <w:p>
      <w:pPr>
        <w:pStyle w:val="Normal"/>
        <w:spacing w:lineRule="exact" w:line="2"/>
        <w:rPr>
          <w:rFonts w:eastAsia="Times New Roman"/>
          <w:b/>
          <w:b/>
          <w:bCs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spacing w:lineRule="auto" w:line="292"/>
        <w:ind w:left="270" w:right="160" w:hanging="270"/>
        <w:jc w:val="both"/>
        <w:rPr>
          <w:rFonts w:eastAsia="Times New Roman"/>
          <w:b/>
          <w:b/>
          <w:bCs/>
          <w:sz w:val="13"/>
          <w:szCs w:val="13"/>
        </w:rPr>
      </w:pPr>
      <w:r>
        <w:rPr>
          <w:rFonts w:eastAsia="Times New Roman"/>
          <w:sz w:val="13"/>
          <w:szCs w:val="13"/>
        </w:rPr>
        <w:t>При опоре бревна по всей его длине</w:t>
      </w:r>
    </w:p>
    <w:p>
      <w:pPr>
        <w:pStyle w:val="Normal"/>
        <w:spacing w:lineRule="exact" w:line="1"/>
        <w:rPr>
          <w:rFonts w:eastAsia="Times New Roman"/>
          <w:b/>
          <w:b/>
          <w:bCs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spacing w:lineRule="auto" w:line="283"/>
        <w:ind w:left="270" w:hanging="270"/>
        <w:rPr>
          <w:rFonts w:eastAsia="Times New Roman"/>
          <w:b/>
          <w:b/>
          <w:bCs/>
          <w:sz w:val="13"/>
          <w:szCs w:val="13"/>
        </w:rPr>
      </w:pPr>
      <w:r>
        <w:rPr>
          <w:rFonts w:eastAsia="Times New Roman"/>
          <w:sz w:val="13"/>
          <w:szCs w:val="13"/>
        </w:rPr>
        <w:t>Рез сверху (пропил сверху), не допуская контакта с землей</w:t>
      </w:r>
    </w:p>
    <w:p>
      <w:pPr>
        <w:pStyle w:val="Normal"/>
        <w:spacing w:lineRule="exact" w:line="1"/>
        <w:rPr>
          <w:rFonts w:eastAsia="Times New Roman"/>
          <w:b/>
          <w:b/>
          <w:bCs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spacing w:lineRule="auto" w:line="271"/>
        <w:ind w:left="270" w:right="6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При опоре бревна с одной стороны</w:t>
      </w:r>
    </w:p>
    <w:p>
      <w:pPr>
        <w:pStyle w:val="Normal"/>
        <w:spacing w:lineRule="exact" w:line="1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ind w:left="27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Пропил снизу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ind w:left="27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Пропил сверху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spacing w:lineRule="auto" w:line="271"/>
        <w:ind w:left="270" w:right="6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При опоре бревна с обеих сторон</w:t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ind w:left="27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Распиловка бревна</w:t>
      </w:r>
    </w:p>
    <w:p>
      <w:pPr>
        <w:pStyle w:val="Normal"/>
        <w:spacing w:lineRule="exact" w:line="47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</w:r>
    </w:p>
    <w:p>
      <w:pPr>
        <w:pStyle w:val="Normal"/>
        <w:numPr>
          <w:ilvl w:val="0"/>
          <w:numId w:val="16"/>
        </w:numPr>
        <w:tabs>
          <w:tab w:val="clear" w:pos="720"/>
          <w:tab w:val="left" w:pos="270" w:leader="none"/>
        </w:tabs>
        <w:spacing w:lineRule="auto" w:line="256"/>
        <w:ind w:left="270" w:right="140" w:hanging="270"/>
        <w:rPr>
          <w:rFonts w:eastAsia="Times New Roman"/>
          <w:b/>
          <w:b/>
          <w:bCs/>
          <w:sz w:val="14"/>
          <w:szCs w:val="14"/>
        </w:rPr>
      </w:pPr>
      <w:r>
        <w:rPr>
          <w:rFonts w:eastAsia="Times New Roman"/>
          <w:sz w:val="14"/>
          <w:szCs w:val="14"/>
        </w:rPr>
        <w:t>При распиловке располагайтесь на верхней части склона, поскольку бревно может покатиться</w:t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spacing w:lineRule="exact" w:line="15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spacing w:lineRule="auto" w:line="273"/>
        <w:ind w:left="503" w:right="540" w:hanging="509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2.1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8"/>
          <w:szCs w:val="18"/>
        </w:rPr>
        <w:t>БЕЗОПАСНОСТЬ РАБОЧЕЙ ЗОНЫ</w:t>
      </w:r>
    </w:p>
    <w:p>
      <w:pPr>
        <w:pStyle w:val="Normal"/>
        <w:spacing w:lineRule="exact" w:line="5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17"/>
        </w:numPr>
        <w:tabs>
          <w:tab w:val="clear" w:pos="720"/>
          <w:tab w:val="left" w:pos="223" w:leader="none"/>
        </w:tabs>
        <w:spacing w:lineRule="auto" w:line="259"/>
        <w:ind w:left="223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 xml:space="preserve">Рабочая зона </w:t>
      </w:r>
      <w:r>
        <w:rPr>
          <w:rFonts w:eastAsia="Times New Roman"/>
          <w:b/>
          <w:bCs/>
          <w:sz w:val="13"/>
          <w:szCs w:val="13"/>
        </w:rPr>
        <w:t xml:space="preserve">должна быть очищена от посторонних предметов (камни, ветки, мусор) и надлежащим образом освещена. </w:t>
      </w:r>
      <w:r>
        <w:rPr>
          <w:rFonts w:eastAsia="Times New Roman"/>
          <w:i/>
          <w:iCs/>
          <w:sz w:val="13"/>
          <w:szCs w:val="13"/>
        </w:rPr>
        <w:t>Загрязнение или плохая освещенность рабочей зоны могут привести к несчастным случаям.</w:t>
      </w:r>
    </w:p>
    <w:p>
      <w:pPr>
        <w:pStyle w:val="Normal"/>
        <w:spacing w:lineRule="exact" w:line="1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70"/>
        </w:numPr>
        <w:tabs>
          <w:tab w:val="clear" w:pos="720"/>
          <w:tab w:val="left" w:pos="223" w:leader="none"/>
        </w:tabs>
        <w:spacing w:lineRule="auto" w:line="256"/>
        <w:ind w:left="223" w:right="80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Не используйте электроинструменты во взрывоопасных средах, в которых может содержаться, например, легковоспламеняющаяся жидкость, газы или пыль. </w:t>
      </w:r>
      <w:r>
        <w:rPr>
          <w:rFonts w:eastAsia="Times New Roman"/>
          <w:i/>
          <w:iCs/>
          <w:sz w:val="13"/>
          <w:szCs w:val="13"/>
        </w:rPr>
        <w:t>Искры,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выделяющиеся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при работе электроинструмента, могут служить причиной воспламенения пыли, возникающей в процессе подрезки.</w:t>
      </w:r>
    </w:p>
    <w:p>
      <w:pPr>
        <w:pStyle w:val="Normal"/>
        <w:spacing w:lineRule="exact" w:line="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70"/>
        </w:numPr>
        <w:tabs>
          <w:tab w:val="clear" w:pos="720"/>
          <w:tab w:val="left" w:pos="223" w:leader="none"/>
        </w:tabs>
        <w:spacing w:lineRule="auto" w:line="264"/>
        <w:ind w:left="223" w:right="60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Во время работы с устройством не допускайте к нему детей или посторонних лиц. </w:t>
      </w:r>
      <w:r>
        <w:rPr>
          <w:rFonts w:eastAsia="Times New Roman"/>
          <w:i/>
          <w:iCs/>
          <w:sz w:val="13"/>
          <w:szCs w:val="13"/>
        </w:rPr>
        <w:t>Отвлекающие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факторы могут привести к потере контроля над инструментом.</w:t>
      </w:r>
    </w:p>
    <w:p>
      <w:pPr>
        <w:pStyle w:val="Normal"/>
        <w:spacing w:lineRule="exact" w:line="11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ind w:left="3" w:hanging="0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2.2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8"/>
          <w:szCs w:val="18"/>
        </w:rPr>
        <w:t>ЭЛЕКТРОБЕЗОПАСНОСТЬ</w:t>
      </w:r>
    </w:p>
    <w:p>
      <w:pPr>
        <w:pStyle w:val="Normal"/>
        <w:spacing w:lineRule="exact" w:line="12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71"/>
        </w:numPr>
        <w:tabs>
          <w:tab w:val="clear" w:pos="720"/>
          <w:tab w:val="left" w:pos="223" w:leader="none"/>
        </w:tabs>
        <w:spacing w:lineRule="auto" w:line="264"/>
        <w:ind w:left="223" w:right="160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Не подвергайте электроинструмент воздействию дождя или влажной среды. </w:t>
      </w:r>
      <w:r>
        <w:rPr>
          <w:rFonts w:eastAsia="Times New Roman"/>
          <w:i/>
          <w:iCs/>
          <w:sz w:val="13"/>
          <w:szCs w:val="13"/>
        </w:rPr>
        <w:t>При попадании влаги в</w:t>
      </w:r>
      <w:r>
        <w:rPr>
          <w:rFonts w:eastAsia="Times New Roman"/>
          <w:bCs/>
          <w:i/>
          <w:sz w:val="13"/>
          <w:szCs w:val="13"/>
        </w:rPr>
        <w:t xml:space="preserve">нутрь устройства </w:t>
      </w:r>
      <w:r>
        <w:rPr>
          <w:rFonts w:eastAsia="Times New Roman"/>
          <w:i/>
          <w:iCs/>
          <w:sz w:val="13"/>
          <w:szCs w:val="13"/>
        </w:rPr>
        <w:t>повышается риск поражения оператора электротоком.</w:t>
      </w:r>
    </w:p>
    <w:p>
      <w:pPr>
        <w:pStyle w:val="Normal"/>
        <w:spacing w:lineRule="exact" w:line="11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ind w:left="3" w:hanging="0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2.3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8"/>
          <w:szCs w:val="18"/>
        </w:rPr>
        <w:t>ЛИЧНАЯ БЕЗОПАСНОСТЬ</w:t>
      </w:r>
    </w:p>
    <w:p>
      <w:pPr>
        <w:pStyle w:val="Normal"/>
        <w:spacing w:lineRule="exact" w:line="12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18"/>
        </w:numPr>
        <w:tabs>
          <w:tab w:val="clear" w:pos="720"/>
          <w:tab w:val="left" w:pos="223" w:leader="none"/>
        </w:tabs>
        <w:spacing w:lineRule="auto" w:line="254"/>
        <w:ind w:left="223" w:right="40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При работе с устройством будьте внимательны, следите за тем, что вы делаете, и руководствуйтесь здравым смыслом. Не используйте электроинструмент в утомленном состоянии или в состоянии алкогольного, наркотического либо медикаментозного опьянения. </w:t>
      </w:r>
      <w:r>
        <w:rPr>
          <w:rFonts w:eastAsia="Times New Roman"/>
          <w:i/>
          <w:iCs/>
          <w:sz w:val="13"/>
          <w:szCs w:val="13"/>
        </w:rPr>
        <w:t>Потеря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бдительности во время работы с устройством может привести к серьезным травмам.</w:t>
      </w:r>
    </w:p>
    <w:p>
      <w:pPr>
        <w:pStyle w:val="Normal"/>
        <w:numPr>
          <w:ilvl w:val="0"/>
          <w:numId w:val="18"/>
        </w:numPr>
        <w:tabs>
          <w:tab w:val="clear" w:pos="720"/>
          <w:tab w:val="left" w:pos="223" w:leader="none"/>
        </w:tabs>
        <w:spacing w:lineRule="auto" w:line="285"/>
        <w:ind w:left="223" w:right="400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Пользуйтесь средствами личной защиты. Необходимо всегда надевать защитные очки.</w:t>
      </w:r>
    </w:p>
    <w:p>
      <w:pPr>
        <w:pStyle w:val="Normal"/>
        <w:spacing w:lineRule="auto" w:line="252"/>
        <w:ind w:left="223" w:right="40" w:hanging="0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i/>
          <w:iCs/>
          <w:sz w:val="13"/>
          <w:szCs w:val="13"/>
        </w:rPr>
        <w:t>Такие защитные средства, как: пылезащитные маски, противоскользящая защитная обувь, каска или средства защиты органов слуха уменьшают опасность травматизма.</w:t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0" w:right="571" w:header="0" w:top="340" w:footer="0" w:bottom="0" w:gutter="0"/>
          <w:cols w:num="3" w:equalWidth="false" w:sep="false">
            <w:col w:w="2059" w:space="430"/>
            <w:col w:w="1489" w:space="358"/>
            <w:col w:w="3482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18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416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2</w:t>
      </w:r>
    </w:p>
    <w:p>
      <w:pPr>
        <w:sectPr>
          <w:type w:val="continuous"/>
          <w:pgSz w:w="8391" w:h="11906"/>
          <w:pgMar w:left="0" w:right="571" w:header="0" w:top="340" w:footer="0" w:bottom="0" w:gutter="0"/>
          <w:formProt w:val="false"/>
          <w:textDirection w:val="lrTb"/>
          <w:docGrid w:type="default" w:linePitch="100" w:charSpace="4096"/>
        </w:sectPr>
      </w:pPr>
    </w:p>
    <w:tbl>
      <w:tblPr>
        <w:tblW w:w="7840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7259"/>
        <w:gridCol w:w="121"/>
        <w:gridCol w:w="460"/>
      </w:tblGrid>
      <w:tr>
        <w:trPr>
          <w:trHeight w:val="340" w:hRule="atLeast"/>
        </w:trPr>
        <w:tc>
          <w:tcPr>
            <w:tcW w:w="7259" w:type="dxa"/>
            <w:tcBorders/>
            <w:shd w:color="auto" w:fill="000000" w:val="clear"/>
            <w:vAlign w:val="bottom"/>
          </w:tcPr>
          <w:p>
            <w:pPr>
              <w:pStyle w:val="Normal"/>
              <w:ind w:left="3200" w:hanging="0"/>
              <w:rPr>
                <w:sz w:val="20"/>
                <w:szCs w:val="20"/>
              </w:rPr>
            </w:pPr>
            <w:bookmarkStart w:id="4" w:name="page4"/>
            <w:bookmarkEnd w:id="4"/>
            <w:r>
              <w:rPr>
                <w:rFonts w:eastAsia="Times New Roman"/>
                <w:b/>
                <w:bCs/>
                <w:color w:val="FFFFFF"/>
                <w:sz w:val="24"/>
                <w:szCs w:val="24"/>
              </w:rPr>
              <w:t>Русский</w:t>
            </w:r>
          </w:p>
        </w:tc>
        <w:tc>
          <w:tcPr>
            <w:tcW w:w="12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60" w:type="dxa"/>
            <w:tcBorders/>
            <w:shd w:color="auto" w:fill="000000" w:val="clear"/>
            <w:vAlign w:val="bottom"/>
          </w:tcPr>
          <w:p>
            <w:pPr>
              <w:pStyle w:val="Normal"/>
              <w:ind w:left="8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0"/>
                <w:szCs w:val="20"/>
              </w:rPr>
              <w:t>RU</w:t>
            </w:r>
          </w:p>
        </w:tc>
      </w:tr>
    </w:tbl>
    <w:p>
      <w:pPr>
        <w:pStyle w:val="Normal"/>
        <w:spacing w:lineRule="exact" w:line="14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/>
      </w:pPr>
      <w:r>
        <w:rPr/>
      </w:r>
    </w:p>
    <w:p>
      <w:pPr>
        <w:sectPr>
          <w:type w:val="continuous"/>
          <w:pgSz w:w="8391" w:h="11906"/>
          <w:pgMar w:left="0" w:right="571" w:header="0" w:top="340" w:footer="0" w:bottom="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72"/>
        </w:numPr>
        <w:tabs>
          <w:tab w:val="clear" w:pos="720"/>
          <w:tab w:val="left" w:pos="223" w:leader="none"/>
        </w:tabs>
        <w:spacing w:lineRule="auto" w:line="276"/>
        <w:ind w:left="223" w:right="120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Помните, что неконтролируемый запуск устройства может привести к травме. Перед подключением к источнику питания и/или аккумуляторной батарее, сборкой либо переноской кустореза удостоверьтесь, что выключатель выключен.</w:t>
      </w:r>
    </w:p>
    <w:p>
      <w:pPr>
        <w:pStyle w:val="Normal"/>
        <w:spacing w:lineRule="exact" w:line="2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spacing w:lineRule="auto" w:line="252"/>
        <w:ind w:left="223" w:right="80" w:hanging="0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i/>
          <w:iCs/>
          <w:sz w:val="13"/>
          <w:szCs w:val="13"/>
        </w:rPr>
        <w:t>При переноске устройства исключите возможность контакта между пальцами и выключателем кустореза – это поможет минимизировать случайный запуск устройства.</w:t>
      </w:r>
    </w:p>
    <w:p>
      <w:pPr>
        <w:pStyle w:val="Normal"/>
        <w:spacing w:lineRule="exact" w:line="1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numPr>
          <w:ilvl w:val="0"/>
          <w:numId w:val="72"/>
        </w:numPr>
        <w:tabs>
          <w:tab w:val="clear" w:pos="720"/>
          <w:tab w:val="left" w:pos="223" w:leader="none"/>
        </w:tabs>
        <w:spacing w:lineRule="auto" w:line="259"/>
        <w:ind w:left="223" w:right="20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Перед включением питания убедитесь, что все регулировочные ключи сняты с корпуса устройства. </w:t>
      </w:r>
      <w:r>
        <w:rPr>
          <w:rFonts w:eastAsia="Times New Roman"/>
          <w:bCs/>
          <w:i/>
          <w:sz w:val="13"/>
          <w:szCs w:val="13"/>
        </w:rPr>
        <w:t>Данные приспособления при контакте с вращающейся частью инструмента могут нанести травму оператору и посторонним лицам.</w:t>
      </w:r>
    </w:p>
    <w:p>
      <w:pPr>
        <w:pStyle w:val="Normal"/>
        <w:spacing w:lineRule="exact" w:line="1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72"/>
        </w:numPr>
        <w:tabs>
          <w:tab w:val="clear" w:pos="720"/>
          <w:tab w:val="left" w:pos="223" w:leader="none"/>
        </w:tabs>
        <w:spacing w:lineRule="auto" w:line="259"/>
        <w:ind w:left="223" w:right="-44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Сохраняйте устойчивое положение при работе с устройством. Опорная поверхность всегда должна быть устойчивой и твердой. </w:t>
      </w:r>
      <w:r>
        <w:rPr>
          <w:rFonts w:eastAsia="Times New Roman"/>
          <w:i/>
          <w:iCs/>
          <w:sz w:val="13"/>
          <w:szCs w:val="13"/>
        </w:rPr>
        <w:t>Это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обеспечивает лучший контроль над устройством при возникновении неожиданных ситуаций.</w:t>
      </w:r>
    </w:p>
    <w:p>
      <w:pPr>
        <w:pStyle w:val="Normal"/>
        <w:spacing w:lineRule="exact" w:line="1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72"/>
        </w:numPr>
        <w:tabs>
          <w:tab w:val="clear" w:pos="720"/>
          <w:tab w:val="left" w:pos="223" w:leader="none"/>
        </w:tabs>
        <w:spacing w:lineRule="auto" w:line="256"/>
        <w:ind w:left="223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Используйте рабочую одежду. Не надевайте свободную одежду или украшения. Не допускайте контакта волос, краев одежды и перчаток с подвижными частями устройства. </w:t>
      </w:r>
      <w:r>
        <w:rPr>
          <w:rFonts w:eastAsia="Times New Roman"/>
          <w:i/>
          <w:iCs/>
          <w:sz w:val="13"/>
          <w:szCs w:val="13"/>
        </w:rPr>
        <w:t>Свободная одежда,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ювелирные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изделия или длинные волосы могут быть захвачены подвижными частями устройства и привести к травмированию оператора.</w:t>
      </w:r>
    </w:p>
    <w:p>
      <w:pPr>
        <w:pStyle w:val="Normal"/>
        <w:spacing w:lineRule="exact" w:line="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19"/>
        </w:numPr>
        <w:tabs>
          <w:tab w:val="clear" w:pos="720"/>
          <w:tab w:val="left" w:pos="240" w:leader="none"/>
        </w:tabs>
        <w:spacing w:lineRule="auto" w:line="259"/>
        <w:ind w:left="240" w:right="60" w:hanging="233"/>
        <w:jc w:val="both"/>
        <w:rPr>
          <w:rFonts w:eastAsia="Times New Roman"/>
          <w:b/>
          <w:b/>
          <w:bCs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Если конструкция устройства предусматривает использование приспособлений для сбора опилок, убедитесь, что они присоединены и используются  должным образом. </w:t>
      </w:r>
      <w:r>
        <w:rPr>
          <w:rFonts w:eastAsia="Times New Roman"/>
          <w:bCs/>
          <w:i/>
          <w:sz w:val="13"/>
          <w:szCs w:val="13"/>
        </w:rPr>
        <w:t>Использование приспособления для сбора опилок помогает уменьшить риск внезапного воспламенения пылевых взвесей.</w:t>
      </w:r>
    </w:p>
    <w:p>
      <w:pPr>
        <w:pStyle w:val="Normal"/>
        <w:spacing w:lineRule="exact" w:line="12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500" w:leader="none"/>
        </w:tabs>
        <w:spacing w:lineRule="auto" w:line="273"/>
        <w:ind w:left="520" w:right="140" w:hanging="509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2.4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3"/>
          <w:szCs w:val="13"/>
        </w:rPr>
        <w:t>ИСПОЛЬЗОВАНИЕ УСТРОЙСТВА И ЕГО ОБСЛУЖИВАНИЕ</w:t>
      </w:r>
    </w:p>
    <w:p>
      <w:pPr>
        <w:pStyle w:val="Normal"/>
        <w:spacing w:lineRule="exact" w:line="5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73"/>
        </w:numPr>
        <w:tabs>
          <w:tab w:val="clear" w:pos="720"/>
          <w:tab w:val="left" w:pos="240" w:leader="none"/>
        </w:tabs>
        <w:spacing w:lineRule="auto" w:line="259"/>
        <w:ind w:left="240" w:right="6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Оператор несет ответственность за соответствие технических характеристик устройства планируемому объему работ. </w:t>
      </w:r>
      <w:r>
        <w:rPr>
          <w:rFonts w:eastAsia="Times New Roman"/>
          <w:i/>
          <w:iCs/>
          <w:sz w:val="13"/>
          <w:szCs w:val="13"/>
        </w:rPr>
        <w:t>Правильно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подобранное по характеристикам устройство позволит гарантированно выполнить запланированный объем работ. Регулярная перегрузка устройства может привести к его быстрому выходу из строя и травмированию оператора.</w:t>
      </w:r>
    </w:p>
    <w:p>
      <w:pPr>
        <w:pStyle w:val="Normal"/>
        <w:spacing w:lineRule="exact" w:line="1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73"/>
        </w:numPr>
        <w:tabs>
          <w:tab w:val="clear" w:pos="720"/>
          <w:tab w:val="left" w:pos="240" w:leader="none"/>
        </w:tabs>
        <w:spacing w:lineRule="auto" w:line="259"/>
        <w:ind w:left="240" w:right="18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Запрещается использовать устройство с неисправным выключателем. </w:t>
      </w:r>
      <w:r>
        <w:rPr>
          <w:rFonts w:eastAsia="Times New Roman"/>
          <w:i/>
          <w:iCs/>
          <w:sz w:val="13"/>
          <w:szCs w:val="13"/>
        </w:rPr>
        <w:t>Эксплуатация устройства с неисправным выключателем опасна для оператора и окружающих.</w:t>
      </w:r>
    </w:p>
    <w:p>
      <w:pPr>
        <w:pStyle w:val="Normal"/>
        <w:spacing w:lineRule="exact" w:line="1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73"/>
        </w:numPr>
        <w:tabs>
          <w:tab w:val="clear" w:pos="720"/>
          <w:tab w:val="left" w:pos="240" w:leader="none"/>
        </w:tabs>
        <w:spacing w:lineRule="auto" w:line="256"/>
        <w:ind w:left="240" w:right="22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Перед выполнением каких-либо регулировок, заменой принадлежностей или размещением устройства на хранение необходимо извлечь АКБ из батарееприемника. </w:t>
      </w:r>
      <w:r>
        <w:rPr>
          <w:rFonts w:eastAsia="Times New Roman"/>
          <w:i/>
          <w:iCs/>
          <w:sz w:val="13"/>
          <w:szCs w:val="13"/>
        </w:rPr>
        <w:t>Такие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меры предосторожности снизят риск самопроизвольного запуска устройства.</w:t>
      </w:r>
    </w:p>
    <w:p>
      <w:pPr>
        <w:pStyle w:val="Normal"/>
        <w:spacing w:lineRule="exact" w:line="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73"/>
        </w:numPr>
        <w:tabs>
          <w:tab w:val="clear" w:pos="720"/>
          <w:tab w:val="left" w:pos="240" w:leader="none"/>
        </w:tabs>
        <w:spacing w:lineRule="auto" w:line="259"/>
        <w:ind w:left="240" w:right="6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Храните устройство в недоступном для детей месте, не позволяйте лицам, не имеющим соответствующего навыка работы и знаний, использовать кусторез. </w:t>
      </w:r>
      <w:r>
        <w:rPr>
          <w:rFonts w:eastAsia="Times New Roman"/>
          <w:i/>
          <w:iCs/>
          <w:sz w:val="13"/>
          <w:szCs w:val="13"/>
        </w:rPr>
        <w:t>В руках неподготовленных пользователей устройство может быть источником опасности.</w:t>
      </w:r>
    </w:p>
    <w:p>
      <w:pPr>
        <w:pStyle w:val="Normal"/>
        <w:spacing w:lineRule="exact" w:line="1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20"/>
        </w:numPr>
        <w:tabs>
          <w:tab w:val="clear" w:pos="720"/>
          <w:tab w:val="left" w:pos="240" w:leader="none"/>
        </w:tabs>
        <w:spacing w:lineRule="auto" w:line="285"/>
        <w:ind w:left="24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Техобслуживание устройства. Регулярно проверяйте подвижные компоненты на предмет наличия видимых и скрытых повреждений. При выявлении повреждений необходимо отремонтировать устройство до начала его использования.</w:t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spacing w:lineRule="auto" w:line="292"/>
        <w:ind w:left="223" w:right="771" w:hanging="0"/>
        <w:rPr>
          <w:sz w:val="13"/>
          <w:szCs w:val="13"/>
        </w:rPr>
      </w:pPr>
      <w:r>
        <w:rPr>
          <w:rFonts w:eastAsia="Times New Roman"/>
          <w:i/>
          <w:iCs/>
          <w:sz w:val="13"/>
          <w:szCs w:val="13"/>
        </w:rPr>
        <w:t>Ненадлежащее техобслуживание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нередко приводит к несчастным случаям.</w:t>
      </w:r>
    </w:p>
    <w:p>
      <w:pPr>
        <w:pStyle w:val="Normal"/>
        <w:spacing w:lineRule="exact" w:line="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73"/>
        </w:numPr>
        <w:tabs>
          <w:tab w:val="clear" w:pos="720"/>
          <w:tab w:val="left" w:pos="240" w:leader="none"/>
        </w:tabs>
        <w:spacing w:lineRule="auto" w:line="259"/>
        <w:ind w:left="240" w:right="368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Необходимо регулярно проводить заточку и очистку штатных ножей (лезвий) устройства – </w:t>
      </w:r>
      <w:r>
        <w:rPr>
          <w:rFonts w:eastAsia="Times New Roman"/>
          <w:bCs/>
          <w:i/>
          <w:sz w:val="13"/>
          <w:szCs w:val="13"/>
        </w:rPr>
        <w:t>соблюдение данного требования позволит минимизировать риск застревания (зажатия) лезвий при проведении подрезки, а также облегчает использование устройства.</w:t>
      </w:r>
    </w:p>
    <w:p>
      <w:pPr>
        <w:pStyle w:val="Normal"/>
        <w:spacing w:lineRule="exact" w:line="1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73"/>
        </w:numPr>
        <w:tabs>
          <w:tab w:val="clear" w:pos="720"/>
          <w:tab w:val="left" w:pos="240" w:leader="none"/>
        </w:tabs>
        <w:spacing w:lineRule="auto" w:line="256"/>
        <w:ind w:left="240" w:right="368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Использование устройства не по прямому назначению или в профессиональных объемах, а также использование не штатных режущих полотен и иных неоригинальных компонентов </w:t>
      </w:r>
      <w:r>
        <w:rPr>
          <w:rFonts w:eastAsia="Times New Roman"/>
          <w:bCs/>
          <w:i/>
          <w:sz w:val="13"/>
          <w:szCs w:val="13"/>
        </w:rPr>
        <w:t>может привести к возникновению опасной ситуации и травмированию оператора</w:t>
      </w:r>
      <w:r>
        <w:rPr>
          <w:rFonts w:eastAsia="Times New Roman"/>
          <w:b/>
          <w:bCs/>
          <w:sz w:val="13"/>
          <w:szCs w:val="13"/>
        </w:rPr>
        <w:t xml:space="preserve">. </w:t>
      </w:r>
    </w:p>
    <w:p>
      <w:pPr>
        <w:pStyle w:val="Normal"/>
        <w:spacing w:lineRule="exact" w:line="12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ind w:left="3" w:hanging="0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2.5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3"/>
          <w:szCs w:val="13"/>
        </w:rPr>
        <w:t>ИСПОЛЬЗОВАНИЕ АКБ И ЕЕ ОБСЛУЖИВАНИЕ</w:t>
      </w:r>
    </w:p>
    <w:p>
      <w:pPr>
        <w:pStyle w:val="Normal"/>
        <w:spacing w:lineRule="exact" w:line="12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74"/>
        </w:numPr>
        <w:tabs>
          <w:tab w:val="clear" w:pos="720"/>
          <w:tab w:val="left" w:pos="240" w:leader="none"/>
        </w:tabs>
        <w:spacing w:lineRule="auto" w:line="285"/>
        <w:ind w:left="240" w:right="368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Зарядка АКБ должна производиться только с помощью штатного зарядного устройства.</w:t>
      </w:r>
    </w:p>
    <w:p>
      <w:pPr>
        <w:pStyle w:val="Normal"/>
        <w:spacing w:lineRule="auto" w:line="252"/>
        <w:ind w:left="240" w:right="368" w:hanging="0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i/>
          <w:iCs/>
          <w:sz w:val="13"/>
          <w:szCs w:val="13"/>
        </w:rPr>
        <w:t>Использование нештатного зарядного устройства, предназначенного для АКБ другого типа или вольтажа, пожжет привести к пожару.</w:t>
      </w:r>
    </w:p>
    <w:p>
      <w:pPr>
        <w:pStyle w:val="Normal"/>
        <w:numPr>
          <w:ilvl w:val="0"/>
          <w:numId w:val="74"/>
        </w:numPr>
        <w:tabs>
          <w:tab w:val="clear" w:pos="720"/>
          <w:tab w:val="left" w:pos="240" w:leader="none"/>
        </w:tabs>
        <w:spacing w:lineRule="auto" w:line="264"/>
        <w:ind w:left="240" w:right="368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Используйте данное устройство только со штатной АКБ. </w:t>
      </w:r>
      <w:r>
        <w:rPr>
          <w:rFonts w:eastAsia="Times New Roman"/>
          <w:i/>
          <w:iCs/>
          <w:sz w:val="13"/>
          <w:szCs w:val="13"/>
        </w:rPr>
        <w:t>Использование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каких-либо других АКБ может привести к травмам и пожару.</w:t>
      </w:r>
    </w:p>
    <w:p>
      <w:pPr>
        <w:pStyle w:val="Normal"/>
        <w:spacing w:lineRule="exact" w:line="1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21"/>
        </w:numPr>
        <w:tabs>
          <w:tab w:val="clear" w:pos="720"/>
          <w:tab w:val="left" w:pos="223" w:leader="none"/>
        </w:tabs>
        <w:spacing w:lineRule="auto" w:line="256"/>
        <w:ind w:left="223" w:right="368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Попадание на клеммы АКБ различных металлических предметов, канцелярских скрепок, монет, ключей, гвоздей, винтов и т.п. может вызвать короткое замыкание АКБ и ее возгорание.</w:t>
      </w:r>
    </w:p>
    <w:p>
      <w:pPr>
        <w:pStyle w:val="Normal"/>
        <w:spacing w:lineRule="exact" w:line="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75"/>
        </w:numPr>
        <w:tabs>
          <w:tab w:val="clear" w:pos="720"/>
          <w:tab w:val="left" w:pos="223" w:leader="none"/>
        </w:tabs>
        <w:spacing w:lineRule="auto" w:line="256"/>
        <w:ind w:left="223" w:right="368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В тяжелых условиях эксплуатации из ячеек АКБ может выйти электролит — не прикасайтесь к нему. При случайном контакте электролита с кожей необходимо промыть место контакта большим количеством воды с мылом. При попадании электролита в глаза немедленно обратитесь за медицинской помощью. </w:t>
      </w:r>
      <w:r>
        <w:rPr>
          <w:rFonts w:eastAsia="Times New Roman"/>
          <w:i/>
          <w:iCs/>
          <w:sz w:val="13"/>
          <w:szCs w:val="13"/>
        </w:rPr>
        <w:t>Электролит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может вызывать ожоги или раздражение.</w:t>
      </w:r>
    </w:p>
    <w:p>
      <w:pPr>
        <w:pStyle w:val="Normal"/>
        <w:spacing w:lineRule="exact" w:line="12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ind w:left="3" w:hanging="0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2.6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ОБСЛУЖИВАНИЕ</w:t>
      </w:r>
    </w:p>
    <w:p>
      <w:pPr>
        <w:pStyle w:val="Normal"/>
        <w:spacing w:lineRule="exact" w:line="12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76"/>
        </w:numPr>
        <w:tabs>
          <w:tab w:val="clear" w:pos="720"/>
          <w:tab w:val="left" w:pos="223" w:leader="none"/>
        </w:tabs>
        <w:spacing w:lineRule="auto" w:line="259"/>
        <w:ind w:left="223" w:right="368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Электроинструмент должен обслуживаться только в Авторизированном Сервисном Центре с использованием только оригинальных запчастей. </w:t>
      </w:r>
      <w:r>
        <w:rPr>
          <w:rFonts w:eastAsia="Times New Roman"/>
          <w:bCs/>
          <w:i/>
          <w:sz w:val="13"/>
          <w:szCs w:val="13"/>
        </w:rPr>
        <w:t>Соблюдение данных требований обеспечит последующую безопасную эксплуатацию устройства.</w:t>
      </w:r>
    </w:p>
    <w:p>
      <w:pPr>
        <w:pStyle w:val="Normal"/>
        <w:spacing w:lineRule="exact" w:line="12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22"/>
        </w:numPr>
        <w:tabs>
          <w:tab w:val="clear" w:pos="720"/>
          <w:tab w:val="left" w:pos="503" w:leader="none"/>
        </w:tabs>
        <w:spacing w:lineRule="auto" w:line="252"/>
        <w:ind w:left="503" w:right="651" w:hanging="503"/>
        <w:rPr>
          <w:rFonts w:eastAsia="Times New Roman"/>
          <w:b/>
          <w:b/>
          <w:bCs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ТЕХНИКА БЕЗОПАСНОСТИ ПРИ РАБОТЕ С УСТРОЙСТВОМ</w:t>
      </w:r>
    </w:p>
    <w:p>
      <w:pPr>
        <w:pStyle w:val="Normal"/>
        <w:spacing w:lineRule="exact" w:line="8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23"/>
        </w:numPr>
        <w:tabs>
          <w:tab w:val="clear" w:pos="720"/>
          <w:tab w:val="left" w:pos="223" w:leader="none"/>
        </w:tabs>
        <w:spacing w:lineRule="auto" w:line="280"/>
        <w:ind w:left="223" w:right="651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Во время работы пилы не приближайтесь к пильной цепи. Перед запуском пилы удостоверьтесь, что она ни к чему не прикасается.</w:t>
      </w:r>
    </w:p>
    <w:p>
      <w:pPr>
        <w:pStyle w:val="Normal"/>
        <w:spacing w:lineRule="auto" w:line="252"/>
        <w:ind w:left="223" w:right="571" w:hanging="0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i/>
          <w:iCs/>
          <w:sz w:val="14"/>
          <w:szCs w:val="14"/>
        </w:rPr>
        <w:t>Даже непродолжительная утрата концентрации при работе с пилой может привести к захвату одежды или контакте пильной цепи с телом.</w:t>
      </w:r>
    </w:p>
    <w:p>
      <w:pPr>
        <w:pStyle w:val="Normal"/>
        <w:numPr>
          <w:ilvl w:val="0"/>
          <w:numId w:val="23"/>
        </w:numPr>
        <w:tabs>
          <w:tab w:val="clear" w:pos="720"/>
          <w:tab w:val="left" w:pos="223" w:leader="none"/>
        </w:tabs>
        <w:spacing w:lineRule="auto" w:line="280"/>
        <w:ind w:left="223" w:right="651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Держите пилу только за изолированные части рукояток, поскольку пильная цепь может соприкасаться с проводниками под напряжением.</w:t>
      </w:r>
    </w:p>
    <w:p>
      <w:pPr>
        <w:pStyle w:val="Normal"/>
        <w:ind w:left="223" w:hanging="0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i/>
          <w:iCs/>
          <w:sz w:val="14"/>
          <w:szCs w:val="14"/>
        </w:rPr>
        <w:t>При контакте пильной цепи с таким проводником</w:t>
      </w:r>
    </w:p>
    <w:p>
      <w:pPr>
        <w:pStyle w:val="Normal"/>
        <w:spacing w:lineRule="exact" w:line="445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560" w:right="0" w:header="0" w:top="340" w:footer="0" w:bottom="0" w:gutter="0"/>
          <w:cols w:num="2" w:equalWidth="false" w:sep="false">
            <w:col w:w="3500" w:space="276"/>
            <w:col w:w="4054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ind w:left="360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3</w:t>
      </w:r>
    </w:p>
    <w:p>
      <w:pPr>
        <w:sectPr>
          <w:type w:val="continuous"/>
          <w:pgSz w:w="8391" w:h="11906"/>
          <w:pgMar w:left="560" w:right="0" w:header="0" w:top="340" w:footer="0" w:bottom="0" w:gutter="0"/>
          <w:formProt w:val="false"/>
          <w:textDirection w:val="lrTb"/>
          <w:docGrid w:type="default" w:linePitch="100" w:charSpace="4096"/>
        </w:sectPr>
      </w:pPr>
    </w:p>
    <w:tbl>
      <w:tblPr>
        <w:tblW w:w="7820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459"/>
        <w:gridCol w:w="100"/>
        <w:gridCol w:w="7261"/>
      </w:tblGrid>
      <w:tr>
        <w:trPr>
          <w:trHeight w:val="340" w:hRule="atLeast"/>
        </w:trPr>
        <w:tc>
          <w:tcPr>
            <w:tcW w:w="459" w:type="dxa"/>
            <w:tcBorders/>
            <w:shd w:color="auto" w:fill="000000" w:val="clear"/>
            <w:vAlign w:val="bottom"/>
          </w:tcPr>
          <w:p>
            <w:pPr>
              <w:pStyle w:val="Normal"/>
              <w:ind w:left="80" w:hanging="0"/>
              <w:rPr>
                <w:sz w:val="20"/>
                <w:szCs w:val="20"/>
              </w:rPr>
            </w:pPr>
            <w:bookmarkStart w:id="5" w:name="page5"/>
            <w:bookmarkEnd w:id="5"/>
            <w:r>
              <w:rPr>
                <w:rFonts w:eastAsia="Times New Roman"/>
                <w:b/>
                <w:bCs/>
                <w:color w:val="FFFFFF"/>
                <w:sz w:val="20"/>
                <w:szCs w:val="20"/>
              </w:rPr>
              <w:t>RU</w:t>
            </w:r>
          </w:p>
        </w:tc>
        <w:tc>
          <w:tcPr>
            <w:tcW w:w="1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7261" w:type="dxa"/>
            <w:tcBorders/>
            <w:shd w:color="auto" w:fill="000000" w:val="clear"/>
            <w:vAlign w:val="bottom"/>
          </w:tcPr>
          <w:p>
            <w:pPr>
              <w:pStyle w:val="Normal"/>
              <w:ind w:left="320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4"/>
                <w:szCs w:val="24"/>
              </w:rPr>
              <w:t>Русский</w:t>
            </w:r>
          </w:p>
        </w:tc>
      </w:tr>
    </w:tbl>
    <w:p>
      <w:pPr>
        <w:pStyle w:val="Normal"/>
        <w:spacing w:lineRule="exact" w:line="11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/>
      </w:pPr>
      <w:r>
        <w:rPr/>
      </w:r>
    </w:p>
    <w:p>
      <w:pPr>
        <w:sectPr>
          <w:type w:val="continuous"/>
          <w:pgSz w:w="8391" w:h="11906"/>
          <w:pgMar w:left="560" w:right="0" w:header="0" w:top="340" w:footer="0" w:bottom="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3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8"/>
        <w:ind w:left="800" w:right="160" w:hanging="0"/>
        <w:jc w:val="both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неизолированные металлические компоненты пилы могут поразить оператора электротоком.</w:t>
      </w:r>
    </w:p>
    <w:p>
      <w:pPr>
        <w:pStyle w:val="Normal"/>
        <w:spacing w:lineRule="exact" w:line="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24"/>
        </w:numPr>
        <w:tabs>
          <w:tab w:val="clear" w:pos="720"/>
          <w:tab w:val="left" w:pos="800" w:leader="none"/>
        </w:tabs>
        <w:spacing w:lineRule="auto" w:line="280"/>
        <w:ind w:left="800" w:right="2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Всегда держите пилу правой рукой за заднюю ручку, а левой рукой за переднюю ручку. </w:t>
      </w:r>
      <w:r>
        <w:rPr>
          <w:rFonts w:eastAsia="Times New Roman"/>
          <w:i/>
          <w:iCs/>
          <w:sz w:val="13"/>
          <w:szCs w:val="13"/>
        </w:rPr>
        <w:t>При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обратном хвате увеличивается риск травмирования, поэтому такой хват строго запрещен.</w:t>
      </w:r>
    </w:p>
    <w:p>
      <w:pPr>
        <w:pStyle w:val="Normal"/>
        <w:spacing w:lineRule="exact" w:line="1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numPr>
          <w:ilvl w:val="0"/>
          <w:numId w:val="24"/>
        </w:numPr>
        <w:tabs>
          <w:tab w:val="clear" w:pos="720"/>
          <w:tab w:val="left" w:pos="800" w:leader="none"/>
        </w:tabs>
        <w:spacing w:lineRule="auto" w:line="280"/>
        <w:ind w:left="800" w:right="6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Необходимо использовать средства защиты органов слуха и защитные очки. Рекомендуется использовать средства защиты головы, рук и ног.</w:t>
      </w:r>
    </w:p>
    <w:p>
      <w:pPr>
        <w:pStyle w:val="Normal"/>
        <w:spacing w:lineRule="auto" w:line="252"/>
        <w:ind w:left="800" w:right="80" w:hanging="0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i/>
          <w:iCs/>
          <w:sz w:val="14"/>
          <w:szCs w:val="14"/>
        </w:rPr>
        <w:t>Надлежащая защитная одежда уменьшит риск травмирования от летящего мусора или случайного контакта с пилящей цепью.</w:t>
      </w:r>
    </w:p>
    <w:p>
      <w:pPr>
        <w:pStyle w:val="Normal"/>
        <w:numPr>
          <w:ilvl w:val="0"/>
          <w:numId w:val="24"/>
        </w:numPr>
        <w:tabs>
          <w:tab w:val="clear" w:pos="720"/>
          <w:tab w:val="left" w:pos="800" w:leader="none"/>
        </w:tabs>
        <w:spacing w:lineRule="auto" w:line="264"/>
        <w:ind w:left="800" w:right="32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 xml:space="preserve">Запрещается производить работы с пилой, находясь в дереве. </w:t>
      </w:r>
      <w:r>
        <w:rPr>
          <w:rFonts w:eastAsia="Times New Roman"/>
          <w:i/>
          <w:iCs/>
          <w:sz w:val="14"/>
          <w:szCs w:val="14"/>
        </w:rPr>
        <w:t>Это может привести к</w:t>
      </w:r>
      <w:r>
        <w:rPr>
          <w:rFonts w:eastAsia="Times New Roman"/>
          <w:b/>
          <w:bCs/>
          <w:sz w:val="14"/>
          <w:szCs w:val="14"/>
        </w:rPr>
        <w:t xml:space="preserve"> </w:t>
      </w:r>
      <w:r>
        <w:rPr>
          <w:rFonts w:eastAsia="Times New Roman"/>
          <w:i/>
          <w:iCs/>
          <w:sz w:val="14"/>
          <w:szCs w:val="14"/>
        </w:rPr>
        <w:t>травмированию.</w:t>
      </w:r>
    </w:p>
    <w:p>
      <w:pPr>
        <w:pStyle w:val="Normal"/>
        <w:numPr>
          <w:ilvl w:val="0"/>
          <w:numId w:val="24"/>
        </w:numPr>
        <w:tabs>
          <w:tab w:val="clear" w:pos="720"/>
          <w:tab w:val="left" w:pos="800" w:leader="none"/>
        </w:tabs>
        <w:spacing w:lineRule="auto" w:line="256"/>
        <w:ind w:left="800" w:right="4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13"/>
          <w:szCs w:val="13"/>
        </w:rPr>
        <w:t xml:space="preserve">Сохраняйте устойчивое положение при работе с устройством. Опорная поверхность всегда должна быть устойчивой и твердой. </w:t>
      </w:r>
      <w:r>
        <w:rPr>
          <w:rFonts w:eastAsia="Times New Roman"/>
          <w:i/>
          <w:iCs/>
          <w:sz w:val="14"/>
          <w:szCs w:val="14"/>
        </w:rPr>
        <w:t>Скользкие или</w:t>
      </w:r>
      <w:r>
        <w:rPr>
          <w:rFonts w:eastAsia="Times New Roman"/>
          <w:b/>
          <w:bCs/>
          <w:sz w:val="14"/>
          <w:szCs w:val="14"/>
        </w:rPr>
        <w:t xml:space="preserve"> </w:t>
      </w:r>
      <w:r>
        <w:rPr>
          <w:rFonts w:eastAsia="Times New Roman"/>
          <w:i/>
          <w:iCs/>
          <w:sz w:val="14"/>
          <w:szCs w:val="14"/>
        </w:rPr>
        <w:t>неустойчивые поверхности, такие как лестницы, могут привести к потере равновесия или контроля над пилой.</w:t>
      </w:r>
    </w:p>
    <w:p>
      <w:pPr>
        <w:pStyle w:val="Normal"/>
        <w:spacing w:lineRule="exact" w:line="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24"/>
        </w:numPr>
        <w:tabs>
          <w:tab w:val="clear" w:pos="720"/>
          <w:tab w:val="left" w:pos="800" w:leader="none"/>
        </w:tabs>
        <w:spacing w:lineRule="auto" w:line="276"/>
        <w:ind w:left="80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При пилении необходимо остерегаться пружинящего эффекта ветвей, находящихся под механической нагрузкой. </w:t>
      </w:r>
      <w:r>
        <w:rPr>
          <w:rFonts w:eastAsia="Times New Roman"/>
          <w:i/>
          <w:iCs/>
          <w:sz w:val="13"/>
          <w:szCs w:val="13"/>
        </w:rPr>
        <w:t>При снятии напряжения с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i/>
          <w:iCs/>
          <w:sz w:val="13"/>
          <w:szCs w:val="13"/>
        </w:rPr>
        <w:t>древесных волокон нагруженная ветвь, распрямляясь подобно пружине, может ударить оператора и/или привести к потере контроля над пилой.</w:t>
      </w:r>
    </w:p>
    <w:p>
      <w:pPr>
        <w:pStyle w:val="Normal"/>
        <w:spacing w:lineRule="exact" w:line="2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numPr>
          <w:ilvl w:val="0"/>
          <w:numId w:val="24"/>
        </w:numPr>
        <w:tabs>
          <w:tab w:val="clear" w:pos="720"/>
          <w:tab w:val="left" w:pos="800" w:leader="none"/>
        </w:tabs>
        <w:spacing w:lineRule="auto" w:line="259"/>
        <w:ind w:left="800" w:right="8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 xml:space="preserve">Будьте предельно осторожны при резке мелких ветвей и побегов. </w:t>
      </w:r>
      <w:r>
        <w:rPr>
          <w:rFonts w:eastAsia="Times New Roman"/>
          <w:i/>
          <w:iCs/>
          <w:sz w:val="14"/>
          <w:szCs w:val="14"/>
        </w:rPr>
        <w:t>При работе с мелкими ветвями</w:t>
      </w:r>
      <w:r>
        <w:rPr>
          <w:rFonts w:eastAsia="Times New Roman"/>
          <w:b/>
          <w:bCs/>
          <w:sz w:val="14"/>
          <w:szCs w:val="14"/>
        </w:rPr>
        <w:t xml:space="preserve"> </w:t>
      </w:r>
      <w:r>
        <w:rPr>
          <w:rFonts w:eastAsia="Times New Roman"/>
          <w:i/>
          <w:iCs/>
          <w:sz w:val="14"/>
          <w:szCs w:val="14"/>
        </w:rPr>
        <w:t>может слететь цепь, можно получить удар веткой или потерять равновесие.</w:t>
      </w:r>
    </w:p>
    <w:p>
      <w:pPr>
        <w:pStyle w:val="Normal"/>
        <w:spacing w:lineRule="exact" w:line="1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24"/>
        </w:numPr>
        <w:tabs>
          <w:tab w:val="clear" w:pos="720"/>
          <w:tab w:val="left" w:pos="800" w:leader="none"/>
        </w:tabs>
        <w:spacing w:lineRule="auto" w:line="276"/>
        <w:ind w:left="800" w:right="4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Переносите пилу за переднюю ручку, отключив ее и отстранив от своего тела. При транспортировке или размещении пилы на хранение необходимо надевать чехол на направляющую шину.</w:t>
      </w:r>
    </w:p>
    <w:p>
      <w:pPr>
        <w:pStyle w:val="Normal"/>
        <w:spacing w:lineRule="exact" w:line="1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spacing w:lineRule="auto" w:line="276"/>
        <w:ind w:left="800" w:hanging="0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i/>
          <w:iCs/>
          <w:sz w:val="13"/>
          <w:szCs w:val="13"/>
        </w:rPr>
        <w:t>Правильное обращение с пилой сводит к минимум вероятность контакта с подвижной пилящей цепью.</w:t>
      </w:r>
    </w:p>
    <w:p>
      <w:pPr>
        <w:pStyle w:val="Normal"/>
        <w:numPr>
          <w:ilvl w:val="0"/>
          <w:numId w:val="24"/>
        </w:numPr>
        <w:tabs>
          <w:tab w:val="clear" w:pos="720"/>
          <w:tab w:val="left" w:pos="800" w:leader="none"/>
        </w:tabs>
        <w:spacing w:lineRule="auto" w:line="285"/>
        <w:ind w:left="800" w:right="28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>Следуйте инструкциям по смазыванию, натяжению цепи и по смене принадлежностей.</w:t>
      </w:r>
    </w:p>
    <w:p>
      <w:pPr>
        <w:pStyle w:val="Normal"/>
        <w:spacing w:lineRule="auto" w:line="252"/>
        <w:ind w:left="800" w:right="260" w:hanging="0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i/>
          <w:iCs/>
          <w:sz w:val="14"/>
          <w:szCs w:val="14"/>
        </w:rPr>
        <w:t>Неправильная натяжка или смазывание могут привести к выходу цепи из строя или повышению вероятности броска пилы.</w:t>
      </w:r>
    </w:p>
    <w:p>
      <w:pPr>
        <w:pStyle w:val="Normal"/>
        <w:numPr>
          <w:ilvl w:val="0"/>
          <w:numId w:val="24"/>
        </w:numPr>
        <w:tabs>
          <w:tab w:val="clear" w:pos="720"/>
          <w:tab w:val="left" w:pos="800" w:leader="none"/>
        </w:tabs>
        <w:spacing w:lineRule="auto" w:line="259"/>
        <w:ind w:left="800" w:right="30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 xml:space="preserve">Не допускайте попадания масла и жира на рукояти устройства. </w:t>
      </w:r>
      <w:r>
        <w:rPr>
          <w:rFonts w:eastAsia="Times New Roman"/>
          <w:i/>
          <w:iCs/>
          <w:sz w:val="14"/>
          <w:szCs w:val="14"/>
        </w:rPr>
        <w:t>Масляное пятно делает рукоять скользкой, что может привести к потере контроля над пилой.</w:t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numPr>
          <w:ilvl w:val="0"/>
          <w:numId w:val="25"/>
        </w:numPr>
        <w:tabs>
          <w:tab w:val="clear" w:pos="720"/>
          <w:tab w:val="left" w:pos="503" w:leader="none"/>
        </w:tabs>
        <w:spacing w:lineRule="auto" w:line="252"/>
        <w:ind w:left="503" w:right="60" w:hanging="503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>РЕВЕРСИВНЫЙ БРОСОК (УДАР)</w:t>
      </w:r>
    </w:p>
    <w:p>
      <w:pPr>
        <w:pStyle w:val="Normal"/>
        <w:spacing w:lineRule="exact" w:line="8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8"/>
        <w:ind w:left="3" w:right="2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Реверсивный бросок (удар) может произойти при касании носа направляющей шины предметов или при зажатии цепи во время распиловки дерева.</w:t>
      </w:r>
    </w:p>
    <w:p>
      <w:pPr>
        <w:pStyle w:val="Normal"/>
        <w:spacing w:lineRule="exact" w:line="47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8"/>
        <w:ind w:left="3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При контакте носа шины с каким-либо предметом может возникнуть реверсивная реакция — шина подбрасывается вверх и назад в направлении оператора.</w:t>
      </w:r>
    </w:p>
    <w:p>
      <w:pPr>
        <w:pStyle w:val="Normal"/>
        <w:spacing w:lineRule="exact" w:line="47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8"/>
        <w:ind w:left="3" w:right="42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При зажатии пильной цепи вдоль верхней части направляющей шины может произойти ее бросок в направлении оператора.</w:t>
      </w:r>
    </w:p>
    <w:p>
      <w:pPr>
        <w:pStyle w:val="Normal"/>
        <w:spacing w:lineRule="exact" w:line="47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54"/>
        <w:ind w:left="3" w:right="8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Любая из этих реакций может привести к потере контроля над пилой и, как следствие, к серьезному травмированию. Не полагайтесь исключительно на встроенные в пилу предохранительные устройства. Пользователь цепной пилы должен предпринять шаги по обеспечению безопасности и предупреждению травматизма во время работы.</w:t>
      </w:r>
    </w:p>
    <w:p>
      <w:pPr>
        <w:pStyle w:val="Normal"/>
        <w:spacing w:lineRule="exact" w:line="58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1"/>
        <w:ind w:left="3" w:right="8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Бросок шины является результатом неправильного использования пилы и/или нарушения рабочих процедур или условий. Его можно избежать, приняв надлежащие меры предосторожности, как указано ниже:</w:t>
      </w:r>
    </w:p>
    <w:p>
      <w:pPr>
        <w:pStyle w:val="Normal"/>
        <w:spacing w:lineRule="exact" w:line="4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26"/>
        </w:numPr>
        <w:tabs>
          <w:tab w:val="clear" w:pos="720"/>
          <w:tab w:val="left" w:pos="223" w:leader="none"/>
        </w:tabs>
        <w:spacing w:lineRule="auto" w:line="264"/>
        <w:ind w:left="223" w:right="20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>Крепко держите пилу обеими руками, обхватив пальцами ручку пилы и расположив руки, тело и кисти так, чтобы можно было противодействовать ее броскам.</w:t>
      </w:r>
    </w:p>
    <w:p>
      <w:pPr>
        <w:pStyle w:val="Normal"/>
        <w:spacing w:lineRule="exact" w:line="47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4"/>
        <w:ind w:left="223" w:right="14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Оператор может противодействовать броскам при принятии соответствующих мер предосторожности. Не выпускайте пилу из рук.</w:t>
      </w:r>
    </w:p>
    <w:p>
      <w:pPr>
        <w:pStyle w:val="Normal"/>
        <w:spacing w:lineRule="exact" w:line="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27"/>
        </w:numPr>
        <w:tabs>
          <w:tab w:val="clear" w:pos="720"/>
          <w:tab w:val="left" w:pos="223" w:leader="none"/>
        </w:tabs>
        <w:spacing w:lineRule="auto" w:line="280"/>
        <w:ind w:left="223" w:right="120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Сохраняйте устойчивое положение и не работайте на уровне выше высоты своего плеча. </w:t>
      </w:r>
      <w:r>
        <w:rPr>
          <w:rFonts w:eastAsia="Times New Roman"/>
          <w:sz w:val="13"/>
          <w:szCs w:val="13"/>
        </w:rPr>
        <w:t>Это позволяет предотвратить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sz w:val="13"/>
          <w:szCs w:val="13"/>
        </w:rPr>
        <w:t>непреднамеренный контакт носка пилы и лучше контролировать пилу в непредвиденных ситуациях.</w:t>
      </w:r>
    </w:p>
    <w:p>
      <w:pPr>
        <w:pStyle w:val="Normal"/>
        <w:spacing w:lineRule="exact" w:line="1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numPr>
          <w:ilvl w:val="0"/>
          <w:numId w:val="27"/>
        </w:numPr>
        <w:tabs>
          <w:tab w:val="clear" w:pos="720"/>
          <w:tab w:val="left" w:pos="223" w:leader="none"/>
        </w:tabs>
        <w:spacing w:lineRule="auto" w:line="259"/>
        <w:ind w:left="223" w:right="40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Необходимо использовать только оригинальные шпильки и цепь от производителя. </w:t>
      </w:r>
      <w:r>
        <w:rPr>
          <w:rFonts w:eastAsia="Times New Roman"/>
          <w:sz w:val="13"/>
          <w:szCs w:val="13"/>
        </w:rPr>
        <w:t>Использование</w:t>
      </w:r>
      <w:r>
        <w:rPr>
          <w:rFonts w:eastAsia="Times New Roman"/>
          <w:b/>
          <w:bCs/>
          <w:sz w:val="13"/>
          <w:szCs w:val="13"/>
        </w:rPr>
        <w:t xml:space="preserve"> </w:t>
      </w:r>
      <w:r>
        <w:rPr>
          <w:rFonts w:eastAsia="Times New Roman"/>
          <w:sz w:val="13"/>
          <w:szCs w:val="13"/>
        </w:rPr>
        <w:t>других шпилек и цепи может привести к выходу цепи из строя и/или броскам шины.</w:t>
      </w:r>
    </w:p>
    <w:p>
      <w:pPr>
        <w:pStyle w:val="Normal"/>
        <w:spacing w:lineRule="exact" w:line="1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76"/>
        </w:numPr>
        <w:tabs>
          <w:tab w:val="clear" w:pos="720"/>
          <w:tab w:val="left" w:pos="223" w:leader="none"/>
        </w:tabs>
        <w:spacing w:lineRule="auto" w:line="259"/>
        <w:ind w:left="223" w:right="-61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b/>
          <w:bCs/>
          <w:sz w:val="13"/>
          <w:szCs w:val="13"/>
        </w:rPr>
        <w:t xml:space="preserve">Электроинструмент должен обслуживаться только в Авторизированном Сервисном Центре с использованием только оригинальных запчастей. </w:t>
      </w:r>
      <w:r>
        <w:rPr>
          <w:rFonts w:eastAsia="Times New Roman"/>
          <w:bCs/>
          <w:sz w:val="13"/>
          <w:szCs w:val="13"/>
        </w:rPr>
        <w:t>Соблюдение данных требований обеспечит последующую безопасную эксплуатацию устройства.</w:t>
      </w:r>
    </w:p>
    <w:p>
      <w:pPr>
        <w:pStyle w:val="Normal"/>
        <w:spacing w:lineRule="exact" w:line="140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0" w:right="571" w:header="0" w:top="340" w:footer="0" w:bottom="0" w:gutter="0"/>
          <w:cols w:num="2" w:equalWidth="false" w:sep="false">
            <w:col w:w="4020" w:space="316"/>
            <w:col w:w="3483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numPr>
          <w:ilvl w:val="0"/>
          <w:numId w:val="28"/>
        </w:numPr>
        <w:tabs>
          <w:tab w:val="clear" w:pos="720"/>
          <w:tab w:val="left" w:pos="800" w:leader="none"/>
        </w:tabs>
        <w:spacing w:lineRule="auto" w:line="256"/>
        <w:ind w:left="800" w:right="6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>Использовать для распиловки только древесины. Запрещается использовать не по назначению. Например: не используйте пилу для резки пластмассовых, кирпичных или других недеревянных строительных материалов.</w:t>
      </w:r>
    </w:p>
    <w:p>
      <w:pPr>
        <w:pStyle w:val="Normal"/>
        <w:spacing w:lineRule="auto" w:line="295"/>
        <w:ind w:left="800" w:hanging="0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i/>
          <w:iCs/>
          <w:sz w:val="13"/>
          <w:szCs w:val="13"/>
        </w:rPr>
        <w:t>Использование цепной пилы не по назначению может привести к возникновению опасной ситуации.</w:t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spacing w:lineRule="exact" w:line="3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29"/>
        </w:numPr>
        <w:tabs>
          <w:tab w:val="clear" w:pos="720"/>
          <w:tab w:val="left" w:pos="503" w:leader="none"/>
        </w:tabs>
        <w:ind w:left="503" w:hanging="503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13"/>
          <w:szCs w:val="13"/>
        </w:rPr>
        <w:t>ИНФОРМАЦИОННЫЕ ЗНАЧКИ, РАЗМЕЩЕННЫЕ НА УСТРОЙСТВЕ</w:t>
      </w:r>
    </w:p>
    <w:p>
      <w:pPr>
        <w:pStyle w:val="Normal"/>
        <w:spacing w:lineRule="exact" w:line="14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1"/>
        <w:ind w:left="3" w:right="12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На этом продукте могут использоваться следующие значки. Необходимо изучить значки и запомнить их значение. Понимание значков повысит эффективность и безопасность использование продукта.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7">
            <wp:simplePos x="0" y="0"/>
            <wp:positionH relativeFrom="column">
              <wp:posOffset>-2540</wp:posOffset>
            </wp:positionH>
            <wp:positionV relativeFrom="paragraph">
              <wp:posOffset>52070</wp:posOffset>
            </wp:positionV>
            <wp:extent cx="784225" cy="171450"/>
            <wp:effectExtent l="0" t="0" r="0" b="0"/>
            <wp:wrapNone/>
            <wp:docPr id="10" name="Picture 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7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225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8">
            <wp:simplePos x="0" y="0"/>
            <wp:positionH relativeFrom="column">
              <wp:posOffset>2211070</wp:posOffset>
            </wp:positionH>
            <wp:positionV relativeFrom="paragraph">
              <wp:posOffset>52070</wp:posOffset>
            </wp:positionV>
            <wp:extent cx="14605" cy="168275"/>
            <wp:effectExtent l="0" t="0" r="0" b="0"/>
            <wp:wrapNone/>
            <wp:docPr id="11" name="Picture 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8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168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8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1242" w:leader="none"/>
        </w:tabs>
        <w:ind w:left="43" w:hanging="0"/>
        <w:rPr>
          <w:sz w:val="20"/>
          <w:szCs w:val="20"/>
        </w:rPr>
      </w:pPr>
      <w:r>
        <w:rPr>
          <w:rFonts w:eastAsia="Times New Roman"/>
          <w:b/>
          <w:bCs/>
          <w:sz w:val="14"/>
          <w:szCs w:val="14"/>
        </w:rPr>
        <w:t>Значок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4"/>
          <w:szCs w:val="14"/>
        </w:rPr>
        <w:t>Объяснение</w:t>
      </w:r>
    </w:p>
    <w:p>
      <w:pPr>
        <w:pStyle w:val="Normal"/>
        <w:spacing w:lineRule="exact" w:line="9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88"/>
        <w:ind w:left="1263" w:right="20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Прямой ток — тип и характери-стики тока.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9">
            <wp:simplePos x="0" y="0"/>
            <wp:positionH relativeFrom="column">
              <wp:posOffset>-2540</wp:posOffset>
            </wp:positionH>
            <wp:positionV relativeFrom="paragraph">
              <wp:posOffset>6985</wp:posOffset>
            </wp:positionV>
            <wp:extent cx="781050" cy="14605"/>
            <wp:effectExtent l="0" t="0" r="0" b="0"/>
            <wp:wrapNone/>
            <wp:docPr id="12" name="Picture 1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3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mc:AlternateContent>
          <mc:Choice Requires="wps">
            <w:drawing>
              <wp:anchor behindDoc="0" distT="0" distB="0" distL="0" distR="0" simplePos="0" locked="0" layoutInCell="1" allowOverlap="1" relativeHeight="62">
                <wp:simplePos x="0" y="0"/>
                <wp:positionH relativeFrom="column">
                  <wp:posOffset>433705</wp:posOffset>
                </wp:positionH>
                <wp:positionV relativeFrom="paragraph">
                  <wp:posOffset>-109220</wp:posOffset>
                </wp:positionV>
                <wp:extent cx="36195" cy="1270"/>
                <wp:effectExtent l="0" t="0" r="0" b="0"/>
                <wp:wrapNone/>
                <wp:docPr id="13" name="Shape 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760" cy="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34.15pt,-8.6pt" to="38.1pt,-8.6pt" ID="Shape 9" stroked="t" style="position:absolute">
                <v:stroke color="black" weight="1764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63">
                <wp:simplePos x="0" y="0"/>
                <wp:positionH relativeFrom="column">
                  <wp:posOffset>362585</wp:posOffset>
                </wp:positionH>
                <wp:positionV relativeFrom="paragraph">
                  <wp:posOffset>-109220</wp:posOffset>
                </wp:positionV>
                <wp:extent cx="35560" cy="1270"/>
                <wp:effectExtent l="0" t="0" r="0" b="0"/>
                <wp:wrapNone/>
                <wp:docPr id="14" name="Shape 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40" cy="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28.55pt,-8.6pt" to="32.45pt,-8.6pt" ID="Shape 10" stroked="t" style="position:absolute">
                <v:stroke color="black" weight="1764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64">
                <wp:simplePos x="0" y="0"/>
                <wp:positionH relativeFrom="column">
                  <wp:posOffset>291465</wp:posOffset>
                </wp:positionH>
                <wp:positionV relativeFrom="paragraph">
                  <wp:posOffset>-109220</wp:posOffset>
                </wp:positionV>
                <wp:extent cx="35560" cy="1270"/>
                <wp:effectExtent l="0" t="0" r="0" b="0"/>
                <wp:wrapNone/>
                <wp:docPr id="15" name="Shape 1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40" cy="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22.95pt,-8.6pt" to="26.85pt,-8.6pt" ID="Shape 11" stroked="t" style="position:absolute">
                <v:stroke color="black" weight="1764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65">
                <wp:simplePos x="0" y="0"/>
                <wp:positionH relativeFrom="column">
                  <wp:posOffset>292735</wp:posOffset>
                </wp:positionH>
                <wp:positionV relativeFrom="paragraph">
                  <wp:posOffset>-153670</wp:posOffset>
                </wp:positionV>
                <wp:extent cx="134620" cy="1270"/>
                <wp:effectExtent l="0" t="0" r="0" b="0"/>
                <wp:wrapNone/>
                <wp:docPr id="16" name="Shape 1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440" cy="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23.05pt,-12.1pt" to="38pt,-12.1pt" ID="Shape 12" stroked="t" style="position:absolute">
                <v:stroke color="black" weight="17640" joinstyle="round" endcap="flat"/>
                <v:fill o:detectmouseclick="t" on="false"/>
              </v:line>
            </w:pict>
          </mc:Fallback>
        </mc:AlternateContent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0" w:right="571" w:header="0" w:top="340" w:footer="0" w:bottom="0" w:gutter="0"/>
          <w:cols w:num="2" w:equalWidth="false" w:sep="false">
            <w:col w:w="4000" w:space="336"/>
            <w:col w:w="3483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26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416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4</w:t>
      </w:r>
    </w:p>
    <w:p>
      <w:pPr>
        <w:sectPr>
          <w:type w:val="continuous"/>
          <w:pgSz w:w="8391" w:h="11906"/>
          <w:pgMar w:left="0" w:right="571" w:header="0" w:top="340" w:footer="0" w:bottom="0" w:gutter="0"/>
          <w:formProt w:val="false"/>
          <w:textDirection w:val="lrTb"/>
          <w:docGrid w:type="default" w:linePitch="100" w:charSpace="4096"/>
        </w:sectPr>
      </w:pPr>
    </w:p>
    <w:tbl>
      <w:tblPr>
        <w:tblW w:w="7700" w:type="dxa"/>
        <w:jc w:val="left"/>
        <w:tblInd w:w="60" w:type="dxa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820"/>
        <w:gridCol w:w="2720"/>
        <w:gridCol w:w="320"/>
        <w:gridCol w:w="659"/>
        <w:gridCol w:w="3160"/>
        <w:gridCol w:w="20"/>
      </w:tblGrid>
      <w:tr>
        <w:trPr>
          <w:trHeight w:val="330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bookmarkStart w:id="6" w:name="page6"/>
            <w:bookmarkStart w:id="7" w:name="page6"/>
            <w:bookmarkEnd w:id="7"/>
          </w:p>
        </w:tc>
        <w:tc>
          <w:tcPr>
            <w:tcW w:w="3699" w:type="dxa"/>
            <w:gridSpan w:val="3"/>
            <w:tcBorders/>
            <w:shd w:fill="auto" w:val="clear"/>
            <w:vAlign w:val="bottom"/>
          </w:tcPr>
          <w:p>
            <w:pPr>
              <w:pStyle w:val="Normal"/>
              <w:ind w:left="232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4"/>
                <w:szCs w:val="24"/>
              </w:rPr>
              <w:t>Русский</w:t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98" w:hanging="0"/>
              <w:jc w:val="both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89"/>
                <w:sz w:val="20"/>
                <w:szCs w:val="20"/>
              </w:rPr>
              <w:t>7.   УТИЛИЗАЦИЯ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15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Значок</w:t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Объяснение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819" w:type="dxa"/>
            <w:gridSpan w:val="2"/>
            <w:tcBorders/>
            <w:shd w:fill="auto" w:val="clear"/>
            <w:vAlign w:val="bottom"/>
          </w:tcPr>
          <w:p>
            <w:pPr>
              <w:pStyle w:val="Normal"/>
              <w:ind w:left="360" w:hang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248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Меры предосторожности и ТБ.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  <w:tc>
          <w:tcPr>
            <w:tcW w:w="3160" w:type="dxa"/>
            <w:vMerge w:val="restart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rFonts w:eastAsia="Times New Roman"/>
                <w:sz w:val="14"/>
                <w:szCs w:val="14"/>
              </w:rPr>
            </w:pPr>
            <w:r>
              <w:rPr>
                <w:rFonts w:eastAsia="Times New Roman"/>
                <w:sz w:val="14"/>
                <w:szCs w:val="14"/>
              </w:rPr>
            </w:r>
          </w:p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Раздельный сбор. Запрещается выбрасы-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65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160" w:type="dxa"/>
            <w:vMerge w:val="continue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вать совместно с ТБО. При замене ус-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2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Перед эксплуатацией продукта не-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тройства  или если оно больше не нужно не выбрасывайте его совместно с ТБО.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обходимо изучить все инструкции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 xml:space="preserve">Устройство необ ходимо утилизировать 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91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и соблюдать все требования по ТБ.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отдельно.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221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\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Отдельная утилизация б/у устройства и упа-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2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Необходимо использовать средства защиты органов зрения и слуха.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ковки позволяет перерабатывать материа-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spacing w:lineRule="exact" w:line="154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лы и использовать их повторно. Использование переработанных материалов по-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54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зволяет предотвратить загрязнение окру-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жающей среды и снизить требования к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Не подвергайте изделие воздей-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сырью.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ствию дождя или влажной среды.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Отдельная утилизация б/у устройства и упа-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229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Отработавшие аккумуляторы необходимо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Не допускайте контакта носа шины с заготовкой.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утилизировать с учетом требований защи-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45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spacing w:lineRule="exact" w:line="135"/>
              <w:ind w:left="60" w:hanging="0"/>
              <w:rPr>
                <w:sz w:val="20"/>
                <w:szCs w:val="20"/>
              </w:rPr>
            </w:pPr>
            <w:r>
              <w:rPr>
                <w:rFonts w:eastAsia="Arial" w:cs="Arial" w:ascii="Arial" w:hAnsi="Arial"/>
                <w:w w:val="99"/>
                <w:sz w:val="14"/>
                <w:szCs w:val="14"/>
              </w:rPr>
              <w:t>Аккумул-</w:t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spacing w:lineRule="exact" w:line="145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ты окружающей среды. В аккумуляторах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28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1"/>
                <w:szCs w:val="11"/>
              </w:rPr>
            </w:pPr>
            <w:r>
              <w:rPr>
                <w:sz w:val="11"/>
                <w:szCs w:val="11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1"/>
                <w:szCs w:val="11"/>
              </w:rPr>
            </w:pPr>
            <w:r>
              <w:rPr>
                <w:sz w:val="11"/>
                <w:szCs w:val="11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1"/>
                <w:szCs w:val="11"/>
              </w:rPr>
            </w:pPr>
            <w:r>
              <w:rPr>
                <w:sz w:val="11"/>
                <w:szCs w:val="11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spacing w:lineRule="exact" w:line="128"/>
              <w:ind w:left="60" w:hanging="0"/>
              <w:rPr>
                <w:sz w:val="20"/>
                <w:szCs w:val="20"/>
              </w:rPr>
            </w:pPr>
            <w:r>
              <w:rPr>
                <w:rFonts w:eastAsia="Arial" w:cs="Arial" w:ascii="Arial" w:hAnsi="Arial"/>
                <w:sz w:val="14"/>
                <w:szCs w:val="14"/>
              </w:rPr>
              <w:t>яторы</w:t>
            </w:r>
          </w:p>
        </w:tc>
        <w:tc>
          <w:tcPr>
            <w:tcW w:w="3160" w:type="dxa"/>
            <w:vMerge w:val="restart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содержится материал, опасный для чело-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63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160" w:type="dxa"/>
            <w:vMerge w:val="continue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720" w:type="dxa"/>
            <w:vMerge w:val="restart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Держите пилу обеими руками.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века и окружающей среды. Необходимо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5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2720" w:type="dxa"/>
            <w:vMerge w:val="continue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160" w:type="dxa"/>
            <w:vMerge w:val="restart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вынуть и утилизировать данный мате-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3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659" w:type="dxa"/>
            <w:vMerge w:val="restart"/>
            <w:tcBorders/>
            <w:shd w:fill="auto" w:val="clear"/>
            <w:vAlign w:val="bottom"/>
          </w:tcPr>
          <w:p>
            <w:pPr>
              <w:pStyle w:val="Normal"/>
              <w:spacing w:lineRule="exact" w:line="136"/>
              <w:ind w:left="100" w:hanging="0"/>
              <w:rPr>
                <w:sz w:val="20"/>
                <w:szCs w:val="20"/>
              </w:rPr>
            </w:pPr>
            <w:r>
              <w:rPr>
                <w:rFonts w:eastAsia="Gabriola" w:cs="Gabriola" w:ascii="Gabriola" w:hAnsi="Gabriola"/>
                <w:sz w:val="9"/>
                <w:szCs w:val="9"/>
              </w:rPr>
              <w:t>Литий-</w:t>
            </w:r>
          </w:p>
        </w:tc>
        <w:tc>
          <w:tcPr>
            <w:tcW w:w="3160" w:type="dxa"/>
            <w:vMerge w:val="continue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52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59" w:type="dxa"/>
            <w:vMerge w:val="continue"/>
            <w:tcBorders/>
            <w:shd w:fill="auto" w:val="clear"/>
            <w:vAlign w:val="bottom"/>
          </w:tcPr>
          <w:p>
            <w:pPr>
              <w:pStyle w:val="Normal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160" w:type="dxa"/>
            <w:vMerge w:val="restart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риал, поместив его в оборудование для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16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spacing w:lineRule="exact" w:line="100"/>
              <w:ind w:left="100" w:hanging="0"/>
              <w:rPr>
                <w:sz w:val="20"/>
                <w:szCs w:val="20"/>
              </w:rPr>
            </w:pPr>
            <w:r>
              <w:rPr>
                <w:rFonts w:eastAsia="Gabriola" w:cs="Gabriola" w:ascii="Gabriola" w:hAnsi="Gabriola"/>
                <w:sz w:val="7"/>
                <w:szCs w:val="7"/>
              </w:rPr>
              <w:t>ионные</w:t>
            </w:r>
          </w:p>
        </w:tc>
        <w:tc>
          <w:tcPr>
            <w:tcW w:w="3160" w:type="dxa"/>
            <w:vMerge w:val="continue"/>
            <w:tcBorders/>
            <w:shd w:fill="auto" w:val="clear"/>
            <w:vAlign w:val="bottom"/>
          </w:tcPr>
          <w:p>
            <w:pPr>
              <w:pStyle w:val="Normal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720" w:type="dxa"/>
            <w:vMerge w:val="restart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ОПАСНО! Будьте внимательны при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переработки литий-ионных аккумулято-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77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2720" w:type="dxa"/>
            <w:vMerge w:val="continue"/>
            <w:tcBorders/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3160" w:type="dxa"/>
            <w:vMerge w:val="restart"/>
            <w:tcBorders/>
            <w:shd w:fill="auto" w:val="clear"/>
            <w:vAlign w:val="bottom"/>
          </w:tcPr>
          <w:p>
            <w:pPr>
              <w:pStyle w:val="Normal"/>
              <w:ind w:left="1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ров.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9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9"/>
                <w:szCs w:val="9"/>
              </w:rPr>
            </w:pPr>
            <w:r>
              <w:rPr>
                <w:sz w:val="9"/>
                <w:szCs w:val="9"/>
              </w:rPr>
            </w:r>
          </w:p>
        </w:tc>
        <w:tc>
          <w:tcPr>
            <w:tcW w:w="2720" w:type="dxa"/>
            <w:vMerge w:val="restart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Реверсивном Ударе.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9"/>
                <w:szCs w:val="9"/>
              </w:rPr>
            </w:pPr>
            <w:r>
              <w:rPr>
                <w:sz w:val="9"/>
                <w:szCs w:val="9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9"/>
                <w:szCs w:val="9"/>
              </w:rPr>
            </w:pPr>
            <w:r>
              <w:rPr>
                <w:sz w:val="9"/>
                <w:szCs w:val="9"/>
              </w:rPr>
            </w:r>
          </w:p>
        </w:tc>
        <w:tc>
          <w:tcPr>
            <w:tcW w:w="3160" w:type="dxa"/>
            <w:vMerge w:val="continue"/>
            <w:tcBorders/>
            <w:shd w:fill="auto" w:val="clear"/>
            <w:vAlign w:val="bottom"/>
          </w:tcPr>
          <w:p>
            <w:pPr>
              <w:pStyle w:val="Normal"/>
              <w:rPr>
                <w:sz w:val="9"/>
                <w:szCs w:val="9"/>
              </w:rPr>
            </w:pPr>
            <w:r>
              <w:rPr>
                <w:sz w:val="9"/>
                <w:szCs w:val="9"/>
              </w:rPr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77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2720" w:type="dxa"/>
            <w:vMerge w:val="continue"/>
            <w:tcBorders/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31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347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Надевайте противоскользящие пер-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819" w:type="dxa"/>
            <w:gridSpan w:val="2"/>
            <w:tcBorders/>
            <w:shd w:fill="auto" w:val="clear"/>
            <w:vAlign w:val="bottom"/>
          </w:tcPr>
          <w:p>
            <w:pPr>
              <w:pStyle w:val="Normal"/>
              <w:ind w:left="36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МОНТАЖ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чатки для тяжелых рабочих усло-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160" w:type="dxa"/>
            <w:vMerge w:val="restart"/>
            <w:tcBorders/>
            <w:shd w:fill="auto" w:val="clear"/>
            <w:vAlign w:val="bottom"/>
          </w:tcPr>
          <w:p>
            <w:pPr>
              <w:pStyle w:val="Normal"/>
              <w:ind w:left="480" w:hanging="0"/>
              <w:rPr>
                <w:sz w:val="20"/>
                <w:szCs w:val="20"/>
              </w:rPr>
            </w:pPr>
            <w:r>
              <w:rPr>
                <w:rFonts w:eastAsia="Times New Roman"/>
                <w:color w:val="FFFFFF"/>
                <w:sz w:val="20"/>
                <w:szCs w:val="20"/>
              </w:rPr>
              <w:t>ВНИМАНИЕ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247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вий.</w:t>
            </w:r>
          </w:p>
        </w:tc>
        <w:tc>
          <w:tcPr>
            <w:tcW w:w="3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  <w:tc>
          <w:tcPr>
            <w:tcW w:w="65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  <w:tc>
          <w:tcPr>
            <w:tcW w:w="3160" w:type="dxa"/>
            <w:vMerge w:val="continue"/>
            <w:tcBorders/>
            <w:shd w:fill="auto" w:val="clear"/>
            <w:vAlign w:val="bottom"/>
          </w:tcPr>
          <w:p>
            <w:pPr>
              <w:pStyle w:val="Normal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4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Посторонние не должны нахо-</w:t>
            </w:r>
          </w:p>
        </w:tc>
        <w:tc>
          <w:tcPr>
            <w:tcW w:w="4139" w:type="dxa"/>
            <w:gridSpan w:val="3"/>
            <w:tcBorders/>
            <w:shd w:fill="auto" w:val="clear"/>
            <w:vAlign w:val="bottom"/>
          </w:tcPr>
          <w:p>
            <w:pPr>
              <w:pStyle w:val="Normal"/>
              <w:ind w:left="220" w:hanging="0"/>
              <w:jc w:val="both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Запрещается использовать и применять не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92" w:hRule="atLeast"/>
        </w:trPr>
        <w:tc>
          <w:tcPr>
            <w:tcW w:w="8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720" w:type="dxa"/>
            <w:tcBorders/>
            <w:shd w:fill="auto" w:val="clear"/>
            <w:vAlign w:val="bottom"/>
          </w:tcPr>
          <w:p>
            <w:pPr>
              <w:pStyle w:val="Normal"/>
              <w:ind w:left="40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диться ближе 15 м от устройства.</w:t>
            </w:r>
          </w:p>
        </w:tc>
        <w:tc>
          <w:tcPr>
            <w:tcW w:w="4139" w:type="dxa"/>
            <w:gridSpan w:val="3"/>
            <w:tcBorders/>
            <w:shd w:fill="auto" w:val="clear"/>
            <w:vAlign w:val="bottom"/>
          </w:tcPr>
          <w:p>
            <w:pPr>
              <w:pStyle w:val="Normal"/>
              <w:ind w:left="220" w:hanging="0"/>
              <w:jc w:val="both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рекомендованные производителем запчасти.</w:t>
            </w:r>
          </w:p>
        </w:tc>
        <w:tc>
          <w:tcPr>
            <w:tcW w:w="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</w:tbl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10">
            <wp:simplePos x="0" y="0"/>
            <wp:positionH relativeFrom="column">
              <wp:posOffset>1270</wp:posOffset>
            </wp:positionH>
            <wp:positionV relativeFrom="paragraph">
              <wp:posOffset>-3681730</wp:posOffset>
            </wp:positionV>
            <wp:extent cx="4971415" cy="3750310"/>
            <wp:effectExtent l="0" t="0" r="0" b="0"/>
            <wp:wrapNone/>
            <wp:docPr id="17" name="Picture 1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4" descr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1415" cy="3750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/>
      </w:pPr>
      <w:r>
        <w:rPr/>
      </w:r>
    </w:p>
    <w:p>
      <w:pPr>
        <w:sectPr>
          <w:type w:val="continuous"/>
          <w:pgSz w:w="8391" w:h="11906"/>
          <w:pgMar w:left="0" w:right="571" w:header="0" w:top="340" w:footer="0" w:bottom="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24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30"/>
        </w:numPr>
        <w:tabs>
          <w:tab w:val="clear" w:pos="720"/>
          <w:tab w:val="left" w:pos="520" w:leader="none"/>
        </w:tabs>
        <w:ind w:left="520" w:hanging="513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>УРОВНИ РИСКА</w:t>
      </w:r>
    </w:p>
    <w:p>
      <w:pPr>
        <w:pStyle w:val="Normal"/>
        <w:spacing w:lineRule="exact" w:line="14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8"/>
        <w:ind w:right="10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Следующие предупреждения и индикаторы предназначены для указания уровней риска, связанных с этим продуктом.</w:t>
      </w:r>
    </w:p>
    <w:p>
      <w:pPr>
        <w:pStyle w:val="Normal"/>
        <w:spacing w:lineRule="exact" w:line="59"/>
        <w:rPr>
          <w:sz w:val="20"/>
          <w:szCs w:val="20"/>
        </w:rPr>
      </w:pPr>
      <w:r>
        <w:rPr>
          <w:sz w:val="20"/>
          <w:szCs w:val="20"/>
        </w:rPr>
      </w:r>
    </w:p>
    <w:tbl>
      <w:tblPr>
        <w:tblW w:w="3500" w:type="dxa"/>
        <w:jc w:val="left"/>
        <w:tblInd w:w="11" w:type="dxa"/>
        <w:tblCellMar>
          <w:top w:w="0" w:type="dxa"/>
          <w:left w:w="10" w:type="dxa"/>
          <w:bottom w:w="0" w:type="dxa"/>
          <w:right w:w="10" w:type="dxa"/>
        </w:tblCellMar>
        <w:tblLook w:firstRow="1" w:noVBand="1" w:lastRow="0" w:firstColumn="1" w:lastColumn="0" w:noHBand="0" w:val="04a0"/>
      </w:tblPr>
      <w:tblGrid>
        <w:gridCol w:w="679"/>
        <w:gridCol w:w="1020"/>
        <w:gridCol w:w="1801"/>
      </w:tblGrid>
      <w:tr>
        <w:trPr>
          <w:trHeight w:val="218" w:hRule="atLeast"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7"/>
                <w:sz w:val="14"/>
                <w:szCs w:val="14"/>
              </w:rPr>
              <w:t>ЗНАЧОК</w:t>
            </w:r>
          </w:p>
        </w:tc>
        <w:tc>
          <w:tcPr>
            <w:tcW w:w="1020" w:type="dxa"/>
            <w:tcBorders>
              <w:top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СИГНАЛ</w:t>
            </w:r>
          </w:p>
        </w:tc>
        <w:tc>
          <w:tcPr>
            <w:tcW w:w="1801" w:type="dxa"/>
            <w:tcBorders>
              <w:top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ЗНАЧЕНИЕ</w:t>
            </w:r>
          </w:p>
        </w:tc>
      </w:tr>
      <w:tr>
        <w:trPr>
          <w:trHeight w:val="40" w:hRule="atLeast"/>
        </w:trPr>
        <w:tc>
          <w:tcPr>
            <w:tcW w:w="6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02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80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177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ОПАСНО</w:t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Указывает на опасную си-</w:t>
            </w:r>
          </w:p>
        </w:tc>
      </w:tr>
      <w:tr>
        <w:trPr>
          <w:trHeight w:val="168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туацию, которая неминуемо</w:t>
            </w:r>
          </w:p>
        </w:tc>
      </w:tr>
      <w:tr>
        <w:trPr>
          <w:trHeight w:val="168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приведет к серьезной трав-</w:t>
            </w:r>
          </w:p>
        </w:tc>
      </w:tr>
      <w:tr>
        <w:trPr>
          <w:trHeight w:val="187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ме или смерти.</w:t>
            </w:r>
          </w:p>
        </w:tc>
      </w:tr>
      <w:tr>
        <w:trPr>
          <w:trHeight w:val="42" w:hRule="atLeast"/>
        </w:trPr>
        <w:tc>
          <w:tcPr>
            <w:tcW w:w="6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02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80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177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ВНИМАНИЕ</w:t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Указывает на потенциально</w:t>
            </w:r>
          </w:p>
        </w:tc>
      </w:tr>
      <w:tr>
        <w:trPr>
          <w:trHeight w:val="168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опасную ситуацию, которая</w:t>
            </w:r>
          </w:p>
        </w:tc>
      </w:tr>
      <w:tr>
        <w:trPr>
          <w:trHeight w:val="168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может привести к серьезной</w:t>
            </w:r>
          </w:p>
        </w:tc>
      </w:tr>
      <w:tr>
        <w:trPr>
          <w:trHeight w:val="187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травме или смерти.</w:t>
            </w:r>
          </w:p>
        </w:tc>
      </w:tr>
      <w:tr>
        <w:trPr>
          <w:trHeight w:val="42" w:hRule="atLeast"/>
        </w:trPr>
        <w:tc>
          <w:tcPr>
            <w:tcW w:w="6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02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80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177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ОСТОРОЖНО</w:t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Указывает на потенциально</w:t>
            </w:r>
          </w:p>
        </w:tc>
      </w:tr>
      <w:tr>
        <w:trPr>
          <w:trHeight w:val="168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опасную ситуацию, которая</w:t>
            </w:r>
          </w:p>
        </w:tc>
      </w:tr>
      <w:tr>
        <w:trPr>
          <w:trHeight w:val="168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может привести к травмам</w:t>
            </w:r>
          </w:p>
        </w:tc>
      </w:tr>
      <w:tr>
        <w:trPr>
          <w:trHeight w:val="168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средней и легкой степеней</w:t>
            </w:r>
          </w:p>
        </w:tc>
      </w:tr>
      <w:tr>
        <w:trPr>
          <w:trHeight w:val="187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тяжести.</w:t>
            </w:r>
          </w:p>
        </w:tc>
      </w:tr>
      <w:tr>
        <w:trPr>
          <w:trHeight w:val="42" w:hRule="atLeast"/>
        </w:trPr>
        <w:tc>
          <w:tcPr>
            <w:tcW w:w="6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02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80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177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ОСТОРОЖНО</w:t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(Без знака предупреждения</w:t>
            </w:r>
          </w:p>
        </w:tc>
      </w:tr>
      <w:tr>
        <w:trPr>
          <w:trHeight w:val="168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об опасности) Указывает на</w:t>
            </w:r>
          </w:p>
        </w:tc>
      </w:tr>
      <w:tr>
        <w:trPr>
          <w:trHeight w:val="168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ситуацию, которая может</w:t>
            </w:r>
          </w:p>
        </w:tc>
      </w:tr>
      <w:tr>
        <w:trPr>
          <w:trHeight w:val="168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привести к материальному</w:t>
            </w:r>
          </w:p>
        </w:tc>
      </w:tr>
      <w:tr>
        <w:trPr>
          <w:trHeight w:val="187" w:hRule="atLeast"/>
        </w:trPr>
        <w:tc>
          <w:tcPr>
            <w:tcW w:w="6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02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80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ущербу.</w:t>
            </w:r>
          </w:p>
        </w:tc>
      </w:tr>
      <w:tr>
        <w:trPr>
          <w:trHeight w:val="42" w:hRule="atLeast"/>
        </w:trPr>
        <w:tc>
          <w:tcPr>
            <w:tcW w:w="6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02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80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</w:tbl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11">
            <wp:simplePos x="0" y="0"/>
            <wp:positionH relativeFrom="column">
              <wp:posOffset>97155</wp:posOffset>
            </wp:positionH>
            <wp:positionV relativeFrom="paragraph">
              <wp:posOffset>-2024380</wp:posOffset>
            </wp:positionV>
            <wp:extent cx="237490" cy="210820"/>
            <wp:effectExtent l="0" t="0" r="0" b="0"/>
            <wp:wrapNone/>
            <wp:docPr id="18" name="Picture 1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5" descr="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10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12">
            <wp:simplePos x="0" y="0"/>
            <wp:positionH relativeFrom="column">
              <wp:posOffset>97155</wp:posOffset>
            </wp:positionH>
            <wp:positionV relativeFrom="paragraph">
              <wp:posOffset>-1540510</wp:posOffset>
            </wp:positionV>
            <wp:extent cx="237490" cy="210820"/>
            <wp:effectExtent l="0" t="0" r="0" b="0"/>
            <wp:wrapNone/>
            <wp:docPr id="19" name="Picture 1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6" descr="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10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13">
            <wp:simplePos x="0" y="0"/>
            <wp:positionH relativeFrom="column">
              <wp:posOffset>97155</wp:posOffset>
            </wp:positionH>
            <wp:positionV relativeFrom="paragraph">
              <wp:posOffset>-1003300</wp:posOffset>
            </wp:positionV>
            <wp:extent cx="237490" cy="210820"/>
            <wp:effectExtent l="0" t="0" r="0" b="0"/>
            <wp:wrapNone/>
            <wp:docPr id="20" name="Picture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17" descr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10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spacing w:lineRule="exact" w:line="15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right="497" w:hanging="0"/>
        <w:jc w:val="center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21" name="Picture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18" descr="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14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22" name="Picture 1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19" descr="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88"/>
        <w:ind w:left="43" w:right="64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Не устанавливайте АКБ до окончательной сборки всех компонентов.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15">
            <wp:simplePos x="0" y="0"/>
            <wp:positionH relativeFrom="column">
              <wp:posOffset>-5715</wp:posOffset>
            </wp:positionH>
            <wp:positionV relativeFrom="paragraph">
              <wp:posOffset>6985</wp:posOffset>
            </wp:positionV>
            <wp:extent cx="2215515" cy="14605"/>
            <wp:effectExtent l="0" t="0" r="0" b="0"/>
            <wp:wrapNone/>
            <wp:docPr id="23" name="Picture 2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0" descr="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ind w:left="3" w:hanging="0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8.1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РАСПАКОВКА УСТРОЙСТВА</w:t>
      </w:r>
    </w:p>
    <w:p>
      <w:pPr>
        <w:pStyle w:val="Normal"/>
        <w:spacing w:lineRule="exact" w:line="12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1043" w:hanging="0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24" name="Picture 2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21" descr="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16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25" name="Picture 2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icture 22" descr="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83"/>
        <w:ind w:left="43" w:right="68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Перед эксплуатацией необходимо удостовериться, что устройство собрано правильно.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17">
            <wp:simplePos x="0" y="0"/>
            <wp:positionH relativeFrom="column">
              <wp:posOffset>-5715</wp:posOffset>
            </wp:positionH>
            <wp:positionV relativeFrom="paragraph">
              <wp:posOffset>7620</wp:posOffset>
            </wp:positionV>
            <wp:extent cx="2215515" cy="14605"/>
            <wp:effectExtent l="0" t="0" r="0" b="0"/>
            <wp:wrapNone/>
            <wp:docPr id="26" name="Picture 2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3" descr="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26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1043" w:hanging="0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27" name="Picture 2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4" descr="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18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28" name="Picture 2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25" descr="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31"/>
        </w:numPr>
        <w:tabs>
          <w:tab w:val="clear" w:pos="720"/>
          <w:tab w:val="left" w:pos="283" w:leader="none"/>
        </w:tabs>
        <w:spacing w:lineRule="auto" w:line="276" w:before="0" w:after="0"/>
        <w:ind w:left="283" w:right="1021" w:hanging="233"/>
        <w:contextualSpacing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Запрещается использовать устройство при наличии мех. повреждений, а также в случае отсутствия каких-либо штатных компонентов.</w:t>
      </w:r>
    </w:p>
    <w:p>
      <w:pPr>
        <w:pStyle w:val="Normal"/>
        <w:numPr>
          <w:ilvl w:val="0"/>
          <w:numId w:val="31"/>
        </w:numPr>
        <w:tabs>
          <w:tab w:val="clear" w:pos="720"/>
          <w:tab w:val="left" w:pos="283" w:leader="none"/>
        </w:tabs>
        <w:spacing w:lineRule="auto" w:line="276" w:before="0" w:after="0"/>
        <w:ind w:left="283" w:right="1021" w:hanging="233"/>
        <w:contextualSpacing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Если элементы устройства повреждены или отсутствуют, обратитесь в сервисный центр.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19">
            <wp:simplePos x="0" y="0"/>
            <wp:positionH relativeFrom="column">
              <wp:posOffset>-5715</wp:posOffset>
            </wp:positionH>
            <wp:positionV relativeFrom="paragraph">
              <wp:posOffset>-6985</wp:posOffset>
            </wp:positionV>
            <wp:extent cx="2215515" cy="14605"/>
            <wp:effectExtent l="0" t="0" r="0" b="0"/>
            <wp:wrapNone/>
            <wp:docPr id="29" name="Picture 2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26" descr="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9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32"/>
        </w:numPr>
        <w:tabs>
          <w:tab w:val="clear" w:pos="720"/>
          <w:tab w:val="left" w:pos="223" w:leader="none"/>
        </w:tabs>
        <w:ind w:left="223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Вскройте упаковку.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2"/>
        </w:numPr>
        <w:tabs>
          <w:tab w:val="clear" w:pos="720"/>
          <w:tab w:val="left" w:pos="223" w:leader="none"/>
        </w:tabs>
        <w:spacing w:lineRule="auto" w:line="288"/>
        <w:ind w:left="223" w:right="840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Ознакомьтесь с документацией, содержащейся в коробке.</w:t>
      </w:r>
    </w:p>
    <w:p>
      <w:pPr>
        <w:pStyle w:val="Normal"/>
        <w:spacing w:lineRule="exact" w:line="9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2"/>
        </w:numPr>
        <w:tabs>
          <w:tab w:val="clear" w:pos="720"/>
          <w:tab w:val="left" w:pos="223" w:leader="none"/>
        </w:tabs>
        <w:ind w:left="223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Извлеките штатные компоненты из коробки.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2"/>
        </w:numPr>
        <w:tabs>
          <w:tab w:val="clear" w:pos="720"/>
          <w:tab w:val="left" w:pos="223" w:leader="none"/>
        </w:tabs>
        <w:ind w:left="223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Извлеките устройство из коробки.</w:t>
      </w:r>
    </w:p>
    <w:p>
      <w:pPr>
        <w:pStyle w:val="Normal"/>
        <w:spacing w:lineRule="exact" w:line="388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560" w:right="91" w:header="0" w:top="326" w:footer="0" w:bottom="0" w:gutter="0"/>
          <w:cols w:num="2" w:equalWidth="false" w:sep="false">
            <w:col w:w="3500" w:space="276"/>
            <w:col w:w="3963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ind w:left="360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5</w:t>
      </w:r>
    </w:p>
    <w:p>
      <w:pPr>
        <w:sectPr>
          <w:type w:val="continuous"/>
          <w:pgSz w:w="8391" w:h="11906"/>
          <w:pgMar w:left="560" w:right="91" w:header="0" w:top="326" w:footer="0" w:bottom="0" w:gutter="0"/>
          <w:formProt w:val="false"/>
          <w:textDirection w:val="lrTb"/>
          <w:docGrid w:type="default" w:linePitch="100" w:charSpace="4096"/>
        </w:sectPr>
      </w:pPr>
    </w:p>
    <w:tbl>
      <w:tblPr>
        <w:tblW w:w="7820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459"/>
        <w:gridCol w:w="100"/>
        <w:gridCol w:w="7261"/>
      </w:tblGrid>
      <w:tr>
        <w:trPr>
          <w:trHeight w:val="340" w:hRule="atLeast"/>
        </w:trPr>
        <w:tc>
          <w:tcPr>
            <w:tcW w:w="459" w:type="dxa"/>
            <w:tcBorders/>
            <w:shd w:color="auto" w:fill="000000" w:val="clear"/>
            <w:vAlign w:val="bottom"/>
          </w:tcPr>
          <w:p>
            <w:pPr>
              <w:pStyle w:val="Normal"/>
              <w:ind w:left="80" w:hanging="0"/>
              <w:rPr>
                <w:sz w:val="20"/>
                <w:szCs w:val="20"/>
              </w:rPr>
            </w:pPr>
            <w:bookmarkStart w:id="8" w:name="page7"/>
            <w:bookmarkEnd w:id="8"/>
            <w:r>
              <w:rPr>
                <w:rFonts w:eastAsia="Times New Roman"/>
                <w:b/>
                <w:bCs/>
                <w:color w:val="FFFFFF"/>
                <w:sz w:val="20"/>
                <w:szCs w:val="20"/>
              </w:rPr>
              <w:t>RU</w:t>
            </w:r>
          </w:p>
        </w:tc>
        <w:tc>
          <w:tcPr>
            <w:tcW w:w="1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7261" w:type="dxa"/>
            <w:tcBorders/>
            <w:shd w:color="auto" w:fill="000000" w:val="clear"/>
            <w:vAlign w:val="bottom"/>
          </w:tcPr>
          <w:p>
            <w:pPr>
              <w:pStyle w:val="Normal"/>
              <w:ind w:left="320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4"/>
                <w:szCs w:val="24"/>
              </w:rPr>
              <w:t>Русский</w:t>
            </w:r>
          </w:p>
        </w:tc>
      </w:tr>
    </w:tbl>
    <w:p>
      <w:pPr>
        <w:pStyle w:val="Normal"/>
        <w:spacing w:lineRule="exact" w:line="14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/>
      </w:pPr>
      <w:r>
        <w:rPr/>
      </w:r>
    </w:p>
    <w:p>
      <w:pPr>
        <w:sectPr>
          <w:type w:val="continuous"/>
          <w:pgSz w:w="8391" w:h="11906"/>
          <w:pgMar w:left="560" w:right="91" w:header="0" w:top="326" w:footer="0" w:bottom="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numPr>
          <w:ilvl w:val="0"/>
          <w:numId w:val="33"/>
        </w:numPr>
        <w:tabs>
          <w:tab w:val="clear" w:pos="720"/>
          <w:tab w:val="left" w:pos="800" w:leader="none"/>
        </w:tabs>
        <w:spacing w:lineRule="auto" w:line="288"/>
        <w:ind w:left="800" w:right="22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Необходимо утилизировать коробку и упаковку в соответствии с местными требованиями.</w:t>
      </w:r>
    </w:p>
    <w:p>
      <w:pPr>
        <w:pStyle w:val="Normal"/>
        <w:spacing w:lineRule="exact" w:line="10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1060" w:leader="none"/>
        </w:tabs>
        <w:spacing w:lineRule="auto" w:line="252"/>
        <w:ind w:left="1080" w:right="340" w:hanging="509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8.2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8"/>
          <w:szCs w:val="18"/>
        </w:rPr>
        <w:t>ДОЛИВКА МАСЛА ДЛЯ СМАЗКИ НАПРАВЛЯЮЩЕЙ ШИНЫ И ПИЛЬНОЙ ЦЕПИ</w:t>
      </w:r>
    </w:p>
    <w:p>
      <w:pPr>
        <w:pStyle w:val="Normal"/>
        <w:spacing w:lineRule="exact" w:line="7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4"/>
        <w:ind w:left="560" w:right="16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Проверьте уровень масла в бачке устройства. Если уровень масла низкий, долейте масло в бачок до соответствующей отметки.</w:t>
      </w:r>
    </w:p>
    <w:p>
      <w:pPr>
        <w:pStyle w:val="Normal"/>
        <w:spacing w:lineRule="exact" w:line="5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660" w:hanging="0"/>
        <w:jc w:val="center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30" name="Picture 2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27" descr="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ВАЖНО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20">
            <wp:simplePos x="0" y="0"/>
            <wp:positionH relativeFrom="column">
              <wp:posOffset>353695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31" name="Picture 2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28" descr="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83"/>
        <w:ind w:left="62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Для смазывания шины и цепи необходимо использовать подходящее по характеристикам масло.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21">
            <wp:simplePos x="0" y="0"/>
            <wp:positionH relativeFrom="column">
              <wp:posOffset>353695</wp:posOffset>
            </wp:positionH>
            <wp:positionV relativeFrom="paragraph">
              <wp:posOffset>7620</wp:posOffset>
            </wp:positionV>
            <wp:extent cx="2215515" cy="14605"/>
            <wp:effectExtent l="0" t="0" r="0" b="0"/>
            <wp:wrapNone/>
            <wp:docPr id="32" name="Picture 2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29" descr="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26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1500" w:hanging="0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33" name="Picture 3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30" descr="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ПРИМЕЧАНИЕ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22">
            <wp:simplePos x="0" y="0"/>
            <wp:positionH relativeFrom="column">
              <wp:posOffset>353695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34" name="Picture 3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31" descr="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83"/>
        <w:ind w:left="620" w:right="66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Устройство поставляется с завода без масла.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23">
            <wp:simplePos x="0" y="0"/>
            <wp:positionH relativeFrom="column">
              <wp:posOffset>353695</wp:posOffset>
            </wp:positionH>
            <wp:positionV relativeFrom="paragraph">
              <wp:posOffset>7620</wp:posOffset>
            </wp:positionV>
            <wp:extent cx="2215515" cy="14605"/>
            <wp:effectExtent l="0" t="0" r="0" b="0"/>
            <wp:wrapNone/>
            <wp:docPr id="35" name="Picture 3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2" descr="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2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34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Ослабьте и снимите крышку с масляного бака.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4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Залейте масло в масляный бак.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4"/>
        </w:numPr>
        <w:tabs>
          <w:tab w:val="clear" w:pos="720"/>
          <w:tab w:val="left" w:pos="800" w:leader="none"/>
        </w:tabs>
        <w:spacing w:lineRule="auto" w:line="268"/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Следите за индикатором масла, чтобы убедиться, что в масляный бак не попала грязь во время заливки масла.</w:t>
      </w:r>
    </w:p>
    <w:p>
      <w:pPr>
        <w:pStyle w:val="Normal"/>
        <w:spacing w:lineRule="exact" w:line="22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4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Установите крышку на горловину бачка.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4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Закрутите ее.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4"/>
        </w:numPr>
        <w:tabs>
          <w:tab w:val="clear" w:pos="720"/>
          <w:tab w:val="left" w:pos="800" w:leader="none"/>
        </w:tabs>
        <w:spacing w:lineRule="auto" w:line="288"/>
        <w:ind w:left="800" w:right="2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Масляный бак полностью опорожняется за 15–40 минут работы пилы.</w:t>
      </w:r>
    </w:p>
    <w:p>
      <w:pPr>
        <w:pStyle w:val="Normal"/>
        <w:spacing w:lineRule="exact" w:line="3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1840" w:hanging="0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36" name="Picture 3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3" descr="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ВАЖНО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24">
            <wp:simplePos x="0" y="0"/>
            <wp:positionH relativeFrom="column">
              <wp:posOffset>353695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37" name="Picture 3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4" descr="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4"/>
        <w:ind w:left="620" w:right="10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Не используйте использованное или загрязненное масло. Это может привести к повреждению шины или цепи.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25">
            <wp:simplePos x="0" y="0"/>
            <wp:positionH relativeFrom="column">
              <wp:posOffset>353695</wp:posOffset>
            </wp:positionH>
            <wp:positionV relativeFrom="paragraph">
              <wp:posOffset>15875</wp:posOffset>
            </wp:positionV>
            <wp:extent cx="2215515" cy="14605"/>
            <wp:effectExtent l="0" t="0" r="0" b="0"/>
            <wp:wrapNone/>
            <wp:docPr id="38" name="Picture 3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35" descr="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ind w:left="943" w:hanging="0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39" name="Picture 3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6" descr="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ПРИМЕЧАНИЕ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26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40" name="Picture 3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 37" descr="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56"/>
        <w:ind w:left="43" w:right="12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При установке на пилу новой цепи необходимо произвести тестовый прогон в течение 2–3 минут. После первого использования новая пильная цепь удлиняется, проверьте натяжение и при необходимости подтяните цепь.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27">
            <wp:simplePos x="0" y="0"/>
            <wp:positionH relativeFrom="column">
              <wp:posOffset>-5715</wp:posOffset>
            </wp:positionH>
            <wp:positionV relativeFrom="paragraph">
              <wp:posOffset>19050</wp:posOffset>
            </wp:positionV>
            <wp:extent cx="2215515" cy="14605"/>
            <wp:effectExtent l="0" t="0" r="0" b="0"/>
            <wp:wrapNone/>
            <wp:docPr id="41" name="Picture 3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38" descr="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5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spacing w:lineRule="auto" w:line="304"/>
        <w:ind w:left="503" w:right="240" w:hanging="509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8.4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УСТАНОВКА АККУМУЛЯТОРНОЙ БАТАРЕИ</w:t>
      </w:r>
    </w:p>
    <w:p>
      <w:pPr>
        <w:pStyle w:val="Normal"/>
        <w:spacing w:lineRule="exact" w:line="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" w:hanging="0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2</w:t>
      </w:r>
    </w:p>
    <w:p>
      <w:pPr>
        <w:pStyle w:val="Normal"/>
        <w:spacing w:lineRule="exact" w:line="9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1043" w:hanging="0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42" name="Picture 3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 39" descr="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28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43" name="Picture 4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0" descr="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35"/>
        </w:numPr>
        <w:tabs>
          <w:tab w:val="clear" w:pos="720"/>
          <w:tab w:val="left" w:pos="283" w:leader="none"/>
        </w:tabs>
        <w:spacing w:lineRule="auto" w:line="271"/>
        <w:ind w:left="283" w:right="81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При повреждении аккумулятора или зарядного устройства замените их.</w:t>
      </w:r>
    </w:p>
    <w:p>
      <w:pPr>
        <w:pStyle w:val="Normal"/>
        <w:spacing w:lineRule="exact" w:line="1"/>
        <w:ind w:right="81" w:hanging="0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5"/>
        </w:numPr>
        <w:tabs>
          <w:tab w:val="clear" w:pos="720"/>
          <w:tab w:val="left" w:pos="283" w:leader="none"/>
        </w:tabs>
        <w:spacing w:lineRule="auto" w:line="264"/>
        <w:ind w:left="283" w:right="81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Прежде чем установить или извлечь аккумулятор, переведите выключатель в положение «Выкл» и дождитесь полной остановки лезвия и мотора.</w:t>
      </w:r>
    </w:p>
    <w:p>
      <w:pPr>
        <w:pStyle w:val="Normal"/>
        <w:numPr>
          <w:ilvl w:val="0"/>
          <w:numId w:val="35"/>
        </w:numPr>
        <w:tabs>
          <w:tab w:val="clear" w:pos="720"/>
          <w:tab w:val="left" w:pos="283" w:leader="none"/>
        </w:tabs>
        <w:spacing w:lineRule="auto" w:line="328"/>
        <w:ind w:left="283" w:right="81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Изучите и выполните инструкции из руководства по эксплуатации аккумулятора и зарядного устройства.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29">
            <wp:simplePos x="0" y="0"/>
            <wp:positionH relativeFrom="column">
              <wp:posOffset>-5715</wp:posOffset>
            </wp:positionH>
            <wp:positionV relativeFrom="paragraph">
              <wp:posOffset>-7620</wp:posOffset>
            </wp:positionV>
            <wp:extent cx="2215515" cy="14605"/>
            <wp:effectExtent l="0" t="0" r="0" b="0"/>
            <wp:wrapNone/>
            <wp:docPr id="44" name="Picture 4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 41" descr="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6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16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36"/>
        </w:numPr>
        <w:tabs>
          <w:tab w:val="clear" w:pos="720"/>
          <w:tab w:val="left" w:pos="223" w:leader="none"/>
        </w:tabs>
        <w:spacing w:lineRule="auto" w:line="288"/>
        <w:ind w:left="223" w:right="300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Совместите ребра на аккумуляторе с канавками в батарейном отсеке.</w:t>
      </w:r>
    </w:p>
    <w:p>
      <w:pPr>
        <w:pStyle w:val="Normal"/>
        <w:spacing w:lineRule="exact" w:line="9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6"/>
        </w:numPr>
        <w:tabs>
          <w:tab w:val="clear" w:pos="720"/>
          <w:tab w:val="left" w:pos="223" w:leader="none"/>
        </w:tabs>
        <w:spacing w:lineRule="auto" w:line="288"/>
        <w:ind w:left="223" w:right="611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Втолкните аккумулятор в батарейный отсек, пока он не зафиксируется на месте.</w:t>
      </w:r>
    </w:p>
    <w:p>
      <w:pPr>
        <w:pStyle w:val="Normal"/>
        <w:spacing w:lineRule="exact" w:line="9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6"/>
        </w:numPr>
        <w:tabs>
          <w:tab w:val="clear" w:pos="720"/>
          <w:tab w:val="left" w:pos="223" w:leader="none"/>
        </w:tabs>
        <w:spacing w:lineRule="auto" w:line="288"/>
        <w:ind w:left="223" w:right="440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При установке аккумулятора на штатное место раздастся характерный щелчок.</w:t>
      </w:r>
    </w:p>
    <w:p>
      <w:pPr>
        <w:pStyle w:val="Normal"/>
        <w:spacing w:lineRule="exact" w:line="10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ind w:left="3" w:hanging="0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8.5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ИЗВЛЕЧЕНИЕ АККУМУЛЯТОРА</w:t>
      </w:r>
    </w:p>
    <w:p>
      <w:pPr>
        <w:pStyle w:val="Normal"/>
        <w:spacing w:lineRule="exact" w:line="12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" w:hanging="0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2</w:t>
      </w:r>
    </w:p>
    <w:p>
      <w:pPr>
        <w:pStyle w:val="Normal"/>
        <w:spacing w:lineRule="exact" w:line="6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37"/>
        </w:numPr>
        <w:tabs>
          <w:tab w:val="clear" w:pos="720"/>
          <w:tab w:val="left" w:pos="223" w:leader="none"/>
        </w:tabs>
        <w:spacing w:lineRule="auto" w:line="288"/>
        <w:ind w:left="223" w:right="640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Нажмите и удерживайте кнопку извлечения аккумулятора.</w:t>
      </w:r>
    </w:p>
    <w:p>
      <w:pPr>
        <w:pStyle w:val="Normal"/>
        <w:spacing w:lineRule="exact" w:line="9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7"/>
        </w:numPr>
        <w:tabs>
          <w:tab w:val="clear" w:pos="720"/>
          <w:tab w:val="left" w:pos="223" w:leader="none"/>
        </w:tabs>
        <w:ind w:left="223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Извлеките аккумуляторную батарею из устройства.</w:t>
      </w:r>
    </w:p>
    <w:p>
      <w:pPr>
        <w:pStyle w:val="Normal"/>
        <w:spacing w:lineRule="exact" w:line="145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0" w:right="571" w:header="0" w:top="340" w:footer="0" w:bottom="0" w:gutter="0"/>
          <w:cols w:num="2" w:equalWidth="false" w:sep="false">
            <w:col w:w="3959" w:space="376"/>
            <w:col w:w="3484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2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1060" w:leader="none"/>
        </w:tabs>
        <w:spacing w:lineRule="auto" w:line="304"/>
        <w:ind w:left="1080" w:right="500" w:hanging="509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8.3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СБОРКА НАПРАВЛЯЮЩЕЙ ШИНЫ И ЦЕПИ</w:t>
      </w:r>
    </w:p>
    <w:p>
      <w:pPr>
        <w:pStyle w:val="Normal"/>
        <w:spacing w:lineRule="exact" w:line="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560" w:hanging="0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1-7.</w:t>
      </w:r>
    </w:p>
    <w:p>
      <w:pPr>
        <w:pStyle w:val="Normal"/>
        <w:spacing w:lineRule="exact" w:line="6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38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Гайковертом отвинтите гайки крепления кожуха цепи.</w:t>
      </w:r>
    </w:p>
    <w:p>
      <w:pPr>
        <w:pStyle w:val="Normal"/>
        <w:spacing w:lineRule="exact" w:line="78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numPr>
          <w:ilvl w:val="0"/>
          <w:numId w:val="38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Снимите кожух цепи.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8"/>
        </w:numPr>
        <w:tabs>
          <w:tab w:val="clear" w:pos="720"/>
          <w:tab w:val="left" w:pos="800" w:leader="none"/>
        </w:tabs>
        <w:spacing w:lineRule="auto" w:line="288"/>
        <w:ind w:left="800" w:right="24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Поместите ведущие звенья цепи в направляющую канавку.</w:t>
      </w:r>
    </w:p>
    <w:p>
      <w:pPr>
        <w:pStyle w:val="Normal"/>
        <w:spacing w:lineRule="exact" w:line="9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8"/>
        </w:numPr>
        <w:tabs>
          <w:tab w:val="clear" w:pos="720"/>
          <w:tab w:val="left" w:pos="800" w:leader="none"/>
        </w:tabs>
        <w:spacing w:lineRule="auto" w:line="288"/>
        <w:ind w:left="800" w:right="38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Установите цепную пилу так, чтобы зубья были направлены в сторону вращения цепи.</w:t>
      </w:r>
    </w:p>
    <w:p>
      <w:pPr>
        <w:pStyle w:val="Normal"/>
        <w:spacing w:lineRule="exact" w:line="9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8"/>
        </w:numPr>
        <w:tabs>
          <w:tab w:val="clear" w:pos="720"/>
          <w:tab w:val="left" w:pos="800" w:leader="none"/>
        </w:tabs>
        <w:spacing w:lineRule="auto" w:line="288"/>
        <w:ind w:left="800" w:right="8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Установите цепь на штатное место и удостоверьтесь, что петля цепи выходит за шину.</w:t>
      </w:r>
    </w:p>
    <w:p>
      <w:pPr>
        <w:pStyle w:val="Normal"/>
        <w:spacing w:lineRule="exact" w:line="9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8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Удерживайте цепь и направляющую шину.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8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Поместите цепь на звездочку.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8"/>
        </w:numPr>
        <w:tabs>
          <w:tab w:val="clear" w:pos="720"/>
          <w:tab w:val="left" w:pos="800" w:leader="none"/>
        </w:tabs>
        <w:spacing w:lineRule="auto" w:line="288"/>
        <w:ind w:left="800" w:right="34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Убедитесь, что отверстие для натяжения цепи на шине совмещено с болтом.</w:t>
      </w:r>
    </w:p>
    <w:p>
      <w:pPr>
        <w:pStyle w:val="Normal"/>
        <w:spacing w:lineRule="exact" w:line="9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8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Установите кожух цепи.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8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 xml:space="preserve">Натяните цепь. См. </w:t>
      </w:r>
      <w:r>
        <w:rPr>
          <w:rFonts w:eastAsia="Times New Roman"/>
          <w:i/>
          <w:iCs/>
          <w:sz w:val="14"/>
          <w:szCs w:val="14"/>
        </w:rPr>
        <w:t>Регулировка натяжения цепи.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38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Затяните гайки после надлежащей натяжки цепи.</w:t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numPr>
          <w:ilvl w:val="0"/>
          <w:numId w:val="39"/>
        </w:numPr>
        <w:tabs>
          <w:tab w:val="clear" w:pos="720"/>
          <w:tab w:val="left" w:pos="503" w:leader="none"/>
        </w:tabs>
        <w:ind w:left="503" w:hanging="503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>ЭКСПЛУАТАЦИЯ</w:t>
      </w:r>
    </w:p>
    <w:p>
      <w:pPr>
        <w:pStyle w:val="Normal"/>
        <w:spacing w:lineRule="exact" w:line="15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943" w:hanging="0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45" name="Picture 4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42" descr="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ПРИМЕЧАНИЕ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30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46" name="Picture 4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icture 43" descr="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3402" w:leader="none"/>
        </w:tabs>
        <w:spacing w:lineRule="auto" w:line="288"/>
        <w:ind w:left="43" w:right="81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Извлеките АКБ и не подносите руки к кнопке блокировки во время транспортировки устройства.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31">
            <wp:simplePos x="0" y="0"/>
            <wp:positionH relativeFrom="column">
              <wp:posOffset>-5715</wp:posOffset>
            </wp:positionH>
            <wp:positionV relativeFrom="paragraph">
              <wp:posOffset>6985</wp:posOffset>
            </wp:positionV>
            <wp:extent cx="2215515" cy="14605"/>
            <wp:effectExtent l="0" t="0" r="0" b="0"/>
            <wp:wrapNone/>
            <wp:docPr id="47" name="Picture 4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4" descr="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2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1263" w:hanging="0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48" name="Picture 4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Picture 45" descr="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ВАЖНО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32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49" name="Picture 4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Picture 46" descr="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88"/>
        <w:ind w:left="43" w:right="18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Перед каждым использованием проверяйте натяжение цепи.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33">
            <wp:simplePos x="0" y="0"/>
            <wp:positionH relativeFrom="column">
              <wp:posOffset>-5715</wp:posOffset>
            </wp:positionH>
            <wp:positionV relativeFrom="paragraph">
              <wp:posOffset>6985</wp:posOffset>
            </wp:positionV>
            <wp:extent cx="2215515" cy="14605"/>
            <wp:effectExtent l="0" t="0" r="0" b="0"/>
            <wp:wrapNone/>
            <wp:docPr id="50" name="Picture 4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Picture 47" descr="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ind w:left="3" w:hanging="0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9.1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ПРОВЕРКА НАЛИЧИЯ МАСЛА В БАЧКЕ</w:t>
      </w:r>
    </w:p>
    <w:p>
      <w:pPr>
        <w:pStyle w:val="Normal"/>
        <w:spacing w:lineRule="exact" w:line="12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right="-2" w:hanging="0"/>
        <w:jc w:val="center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51" name="Picture 4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48" descr="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ПРИМЕЧАНИЕ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34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52" name="Picture 4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Picture 49" descr="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83"/>
        <w:ind w:left="43" w:right="10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Не используйте пилу при неудовлетворительной смазке цепи.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35">
            <wp:simplePos x="0" y="0"/>
            <wp:positionH relativeFrom="column">
              <wp:posOffset>-5715</wp:posOffset>
            </wp:positionH>
            <wp:positionV relativeFrom="paragraph">
              <wp:posOffset>7620</wp:posOffset>
            </wp:positionV>
            <wp:extent cx="2215515" cy="14605"/>
            <wp:effectExtent l="0" t="0" r="0" b="0"/>
            <wp:wrapNone/>
            <wp:docPr id="53" name="Picture 5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Picture 50" descr="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2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" w:hanging="0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1</w:t>
      </w:r>
    </w:p>
    <w:p>
      <w:pPr>
        <w:pStyle w:val="Normal"/>
        <w:spacing w:lineRule="exact" w:line="6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40"/>
        </w:numPr>
        <w:tabs>
          <w:tab w:val="clear" w:pos="720"/>
          <w:tab w:val="left" w:pos="223" w:leader="none"/>
        </w:tabs>
        <w:ind w:left="223" w:hanging="223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Проверьте наличие масла по индикатору масла в бачке.</w:t>
      </w:r>
    </w:p>
    <w:p>
      <w:pPr>
        <w:pStyle w:val="Normal"/>
        <w:spacing w:lineRule="exact" w:line="78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numPr>
          <w:ilvl w:val="0"/>
          <w:numId w:val="40"/>
        </w:numPr>
        <w:tabs>
          <w:tab w:val="clear" w:pos="720"/>
          <w:tab w:val="left" w:pos="223" w:leader="none"/>
        </w:tabs>
        <w:ind w:left="223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Добавьте масло в бачок, если это необходимо.</w:t>
      </w:r>
    </w:p>
    <w:p>
      <w:pPr>
        <w:pStyle w:val="Normal"/>
        <w:spacing w:lineRule="exact" w:line="324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0" w:right="571" w:header="0" w:top="340" w:footer="0" w:bottom="0" w:gutter="0"/>
          <w:cols w:num="2" w:equalWidth="false" w:sep="false">
            <w:col w:w="4039" w:space="298"/>
            <w:col w:w="3482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416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6</w:t>
      </w:r>
    </w:p>
    <w:p>
      <w:pPr>
        <w:sectPr>
          <w:type w:val="continuous"/>
          <w:pgSz w:w="8391" w:h="11906"/>
          <w:pgMar w:left="0" w:right="571" w:header="0" w:top="340" w:footer="0" w:bottom="0" w:gutter="0"/>
          <w:formProt w:val="false"/>
          <w:textDirection w:val="lrTb"/>
          <w:docGrid w:type="default" w:linePitch="100" w:charSpace="4096"/>
        </w:sectPr>
      </w:pPr>
    </w:p>
    <w:tbl>
      <w:tblPr>
        <w:tblW w:w="7840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7259"/>
        <w:gridCol w:w="121"/>
        <w:gridCol w:w="460"/>
      </w:tblGrid>
      <w:tr>
        <w:trPr>
          <w:trHeight w:val="340" w:hRule="atLeast"/>
        </w:trPr>
        <w:tc>
          <w:tcPr>
            <w:tcW w:w="7259" w:type="dxa"/>
            <w:tcBorders/>
            <w:shd w:color="auto" w:fill="000000" w:val="clear"/>
            <w:vAlign w:val="bottom"/>
          </w:tcPr>
          <w:p>
            <w:pPr>
              <w:pStyle w:val="Normal"/>
              <w:ind w:left="3200" w:hanging="0"/>
              <w:rPr>
                <w:sz w:val="20"/>
                <w:szCs w:val="20"/>
              </w:rPr>
            </w:pPr>
            <w:bookmarkStart w:id="9" w:name="page8"/>
            <w:bookmarkEnd w:id="9"/>
            <w:r>
              <w:rPr>
                <w:rFonts w:eastAsia="Times New Roman"/>
                <w:b/>
                <w:bCs/>
                <w:color w:val="FFFFFF"/>
                <w:sz w:val="24"/>
                <w:szCs w:val="24"/>
              </w:rPr>
              <w:t>Русский</w:t>
            </w:r>
          </w:p>
        </w:tc>
        <w:tc>
          <w:tcPr>
            <w:tcW w:w="12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60" w:type="dxa"/>
            <w:tcBorders/>
            <w:shd w:color="auto" w:fill="000000" w:val="clear"/>
            <w:vAlign w:val="bottom"/>
          </w:tcPr>
          <w:p>
            <w:pPr>
              <w:pStyle w:val="Normal"/>
              <w:ind w:left="8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0"/>
                <w:szCs w:val="20"/>
              </w:rPr>
              <w:t>RU</w:t>
            </w:r>
          </w:p>
        </w:tc>
      </w:tr>
    </w:tbl>
    <w:p>
      <w:pPr>
        <w:pStyle w:val="Normal"/>
        <w:spacing w:lineRule="exact" w:line="1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/>
      </w:pPr>
      <w:r>
        <w:rPr/>
      </w:r>
    </w:p>
    <w:p>
      <w:pPr>
        <w:sectPr>
          <w:type w:val="continuous"/>
          <w:pgSz w:w="8391" w:h="11906"/>
          <w:pgMar w:left="0" w:right="571" w:header="0" w:top="340" w:footer="0" w:bottom="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tabs>
          <w:tab w:val="clear" w:pos="720"/>
          <w:tab w:val="left" w:pos="500" w:leader="none"/>
        </w:tabs>
        <w:jc w:val="both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9.2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РАБОТА С УСТРОЙСТВОМ</w:t>
      </w:r>
    </w:p>
    <w:p>
      <w:pPr>
        <w:pStyle w:val="Normal"/>
        <w:spacing w:lineRule="exact" w:line="12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8</w:t>
      </w:r>
    </w:p>
    <w:p>
      <w:pPr>
        <w:pStyle w:val="Normal"/>
        <w:spacing w:lineRule="exact" w:line="6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41"/>
        </w:numPr>
        <w:tabs>
          <w:tab w:val="clear" w:pos="720"/>
          <w:tab w:val="left" w:pos="240" w:leader="none"/>
        </w:tabs>
        <w:spacing w:lineRule="auto" w:line="288"/>
        <w:ind w:left="24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Держите пилу правой рукой за заднюю ручку, а левой рукой за переднюю ручку.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1"/>
        </w:numPr>
        <w:tabs>
          <w:tab w:val="clear" w:pos="720"/>
          <w:tab w:val="left" w:pos="240" w:leader="none"/>
        </w:tabs>
        <w:spacing w:lineRule="auto" w:line="288"/>
        <w:ind w:left="240" w:right="38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Необходимо держаться за ручки так, чтобы они охватывались пальцами.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1"/>
        </w:numPr>
        <w:tabs>
          <w:tab w:val="clear" w:pos="720"/>
          <w:tab w:val="left" w:pos="240" w:leader="none"/>
        </w:tabs>
        <w:spacing w:lineRule="auto" w:line="288"/>
        <w:ind w:left="240" w:right="16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Ладонь левой руки должна находиться на передней рукоятке сверху, а большой палец снизу.</w:t>
      </w:r>
    </w:p>
    <w:p>
      <w:pPr>
        <w:pStyle w:val="Normal"/>
        <w:spacing w:lineRule="exact" w:line="10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500" w:leader="none"/>
        </w:tabs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9.3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ЗАПУСК УСТРОЙСТВА</w:t>
      </w:r>
    </w:p>
    <w:p>
      <w:pPr>
        <w:pStyle w:val="Normal"/>
        <w:spacing w:lineRule="exact" w:line="12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1.</w:t>
      </w:r>
    </w:p>
    <w:p>
      <w:pPr>
        <w:pStyle w:val="Normal"/>
        <w:spacing w:lineRule="exact" w:line="6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42"/>
        </w:numPr>
        <w:tabs>
          <w:tab w:val="clear" w:pos="720"/>
          <w:tab w:val="left" w:pos="240" w:leader="none"/>
        </w:tabs>
        <w:ind w:left="24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Нажмите кнопку блокировки.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2"/>
        </w:numPr>
        <w:tabs>
          <w:tab w:val="clear" w:pos="720"/>
          <w:tab w:val="left" w:pos="240" w:leader="none"/>
        </w:tabs>
        <w:spacing w:lineRule="auto" w:line="288"/>
        <w:ind w:left="24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Нажмите курковый выключатель при нажатии кнопки блокировки.</w:t>
      </w:r>
    </w:p>
    <w:p>
      <w:pPr>
        <w:pStyle w:val="Normal"/>
        <w:spacing w:lineRule="exact" w:line="9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2"/>
        </w:numPr>
        <w:tabs>
          <w:tab w:val="clear" w:pos="720"/>
          <w:tab w:val="left" w:pos="240" w:leader="none"/>
        </w:tabs>
        <w:ind w:left="24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Отпустите кнопку блокировки.</w:t>
      </w:r>
    </w:p>
    <w:p>
      <w:pPr>
        <w:pStyle w:val="Normal"/>
        <w:spacing w:lineRule="exact" w:line="9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40" w:hanging="0"/>
        <w:jc w:val="center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54" name="Picture 5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Picture 51" descr="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ВАЖНО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36">
            <wp:simplePos x="0" y="0"/>
            <wp:positionH relativeFrom="column">
              <wp:posOffset>-1270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55" name="Picture 5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2" descr=""/>
                    <pic:cNvPicPr>
                      <a:picLocks noChangeAspect="1" noChangeArrowheads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4"/>
        <w:ind w:left="60" w:right="4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Цепной тормоз должен отключаться при запуске цепной пилы. Включите тормоз, переместив переднюю ручку вперед.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37">
            <wp:simplePos x="0" y="0"/>
            <wp:positionH relativeFrom="column">
              <wp:posOffset>-1270</wp:posOffset>
            </wp:positionH>
            <wp:positionV relativeFrom="paragraph">
              <wp:posOffset>15875</wp:posOffset>
            </wp:positionV>
            <wp:extent cx="2215515" cy="14605"/>
            <wp:effectExtent l="0" t="0" r="0" b="0"/>
            <wp:wrapNone/>
            <wp:docPr id="56" name="Picture 5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53" descr="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numPr>
          <w:ilvl w:val="0"/>
          <w:numId w:val="43"/>
        </w:numPr>
        <w:tabs>
          <w:tab w:val="clear" w:pos="720"/>
          <w:tab w:val="left" w:pos="223" w:leader="none"/>
        </w:tabs>
        <w:spacing w:lineRule="auto" w:line="268"/>
        <w:ind w:left="223" w:right="771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Минимальное расстояние от участка для распила и местом валки составляет две высоты дерева.</w:t>
      </w:r>
    </w:p>
    <w:p>
      <w:pPr>
        <w:pStyle w:val="Normal"/>
        <w:spacing w:lineRule="exact" w:line="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3"/>
        </w:numPr>
        <w:tabs>
          <w:tab w:val="clear" w:pos="720"/>
          <w:tab w:val="left" w:pos="223" w:leader="none"/>
        </w:tabs>
        <w:ind w:left="223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Выполнение операции</w:t>
      </w:r>
    </w:p>
    <w:p>
      <w:pPr>
        <w:pStyle w:val="Normal"/>
        <w:spacing w:lineRule="exact" w:line="8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43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Не приведет к травмам.</w:t>
      </w:r>
    </w:p>
    <w:p>
      <w:pPr>
        <w:pStyle w:val="Normal"/>
        <w:spacing w:lineRule="exact" w:line="35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43"/>
        </w:numPr>
        <w:tabs>
          <w:tab w:val="clear" w:pos="720"/>
          <w:tab w:val="left" w:pos="463" w:leader="none"/>
        </w:tabs>
        <w:spacing w:lineRule="auto" w:line="256"/>
        <w:ind w:left="463" w:right="831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Не повредит инженерные коммуникации. При повреждении деревом инженерных коммуникаций, незамедлительно обратитесь в соответствующую службу.</w:t>
      </w:r>
    </w:p>
    <w:p>
      <w:pPr>
        <w:pStyle w:val="Normal"/>
        <w:spacing w:lineRule="exact" w:line="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43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Не нанесет ущерба собственности.</w:t>
      </w:r>
    </w:p>
    <w:p>
      <w:pPr>
        <w:pStyle w:val="Normal"/>
        <w:spacing w:lineRule="exact" w:line="35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3"/>
        </w:numPr>
        <w:tabs>
          <w:tab w:val="clear" w:pos="720"/>
          <w:tab w:val="left" w:pos="223" w:leader="none"/>
        </w:tabs>
        <w:spacing w:lineRule="auto" w:line="268"/>
        <w:ind w:left="223" w:right="611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Пользователь не находится в опасной зоне, например, на нижней стороне склона.</w:t>
      </w:r>
    </w:p>
    <w:p>
      <w:pPr>
        <w:pStyle w:val="Normal"/>
        <w:spacing w:lineRule="exact" w:line="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3"/>
        </w:numPr>
        <w:tabs>
          <w:tab w:val="clear" w:pos="720"/>
          <w:tab w:val="left" w:pos="223" w:leader="none"/>
        </w:tabs>
        <w:spacing w:lineRule="auto" w:line="324"/>
        <w:ind w:left="223" w:right="771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Пути отхода (по диагонали к направлению валки дерева) свободны. Направление валки обусловлено</w:t>
      </w:r>
    </w:p>
    <w:p>
      <w:pPr>
        <w:pStyle w:val="Normal"/>
        <w:spacing w:lineRule="exact" w:line="9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numPr>
          <w:ilvl w:val="1"/>
          <w:numId w:val="43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Естественным наклоном дерева.</w:t>
      </w:r>
    </w:p>
    <w:p>
      <w:pPr>
        <w:pStyle w:val="Normal"/>
        <w:spacing w:lineRule="exact" w:line="35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43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Расположением крупных ветвей.</w:t>
      </w:r>
    </w:p>
    <w:p>
      <w:pPr>
        <w:pStyle w:val="Normal"/>
        <w:spacing w:lineRule="exact" w:line="35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43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Направлением ветра.</w:t>
      </w:r>
    </w:p>
    <w:p>
      <w:pPr>
        <w:pStyle w:val="Normal"/>
        <w:spacing w:lineRule="exact" w:line="35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3"/>
        </w:numPr>
        <w:tabs>
          <w:tab w:val="clear" w:pos="720"/>
          <w:tab w:val="left" w:pos="223" w:leader="none"/>
        </w:tabs>
        <w:spacing w:lineRule="auto" w:line="283"/>
        <w:ind w:left="223" w:right="711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Отсутствием грязи, камней, рыхлой коры, гвоздей и скоб.</w:t>
      </w:r>
    </w:p>
    <w:p>
      <w:pPr>
        <w:pStyle w:val="Normal"/>
        <w:spacing w:lineRule="exact" w:line="33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44"/>
        </w:numPr>
        <w:tabs>
          <w:tab w:val="clear" w:pos="720"/>
          <w:tab w:val="left" w:pos="223" w:leader="none"/>
        </w:tabs>
        <w:ind w:left="223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>Сделайте подпил. Удостоверьтесь, что подпил</w:t>
      </w:r>
    </w:p>
    <w:p>
      <w:pPr>
        <w:pStyle w:val="Normal"/>
        <w:spacing w:lineRule="exact" w:line="6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44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составляет 1/3 диаметра дерева.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44"/>
        </w:numPr>
        <w:tabs>
          <w:tab w:val="clear" w:pos="720"/>
          <w:tab w:val="left" w:pos="463" w:leader="none"/>
        </w:tabs>
        <w:spacing w:lineRule="auto" w:line="264"/>
        <w:ind w:left="463" w:right="851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Располагается перпендикулярно направлению валки.</w:t>
      </w:r>
    </w:p>
    <w:p>
      <w:pPr>
        <w:pStyle w:val="Normal"/>
        <w:spacing w:lineRule="exact" w:line="1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560" w:right="0" w:header="0" w:top="340" w:footer="0" w:bottom="0" w:gutter="0"/>
          <w:cols w:num="2" w:equalWidth="false" w:sep="false">
            <w:col w:w="3460" w:space="316"/>
            <w:col w:w="4054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tabs>
          <w:tab w:val="clear" w:pos="720"/>
          <w:tab w:val="left" w:pos="500" w:leader="none"/>
        </w:tabs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9.4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ОСТАНОВКА УСТРОЙСТВА</w:t>
      </w:r>
    </w:p>
    <w:p>
      <w:pPr>
        <w:pStyle w:val="Normal"/>
        <w:spacing w:lineRule="exact" w:line="10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1.</w:t>
      </w:r>
    </w:p>
    <w:p>
      <w:pPr>
        <w:pStyle w:val="Normal"/>
        <w:spacing w:lineRule="exact" w:line="65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45"/>
        </w:numPr>
        <w:tabs>
          <w:tab w:val="clear" w:pos="720"/>
          <w:tab w:val="left" w:pos="240" w:leader="none"/>
        </w:tabs>
        <w:spacing w:lineRule="auto" w:line="288"/>
        <w:ind w:left="24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Для остановки устройства отпустите передний курковый выключатель.</w:t>
      </w:r>
    </w:p>
    <w:p>
      <w:pPr>
        <w:pStyle w:val="Normal"/>
        <w:spacing w:lineRule="exact" w:line="10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260" w:leader="none"/>
        </w:tabs>
        <w:ind w:right="20" w:hanging="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9.5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РАБОТА С ЦЕПНЫМ ТОРМОЗОМ</w:t>
      </w:r>
    </w:p>
    <w:p>
      <w:pPr>
        <w:pStyle w:val="Normal"/>
        <w:spacing w:lineRule="exact" w:line="12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1040" w:hanging="0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57" name="Picture 5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Picture 54" descr=""/>
                    <pic:cNvPicPr>
                      <a:picLocks noChangeAspect="1" noChangeArrowheads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38">
            <wp:simplePos x="0" y="0"/>
            <wp:positionH relativeFrom="column">
              <wp:posOffset>-1270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58" name="Picture 5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Picture 55" descr="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2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6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Крепко держите устройство двумя руками.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39">
            <wp:simplePos x="0" y="0"/>
            <wp:positionH relativeFrom="column">
              <wp:posOffset>-1270</wp:posOffset>
            </wp:positionH>
            <wp:positionV relativeFrom="paragraph">
              <wp:posOffset>42545</wp:posOffset>
            </wp:positionV>
            <wp:extent cx="2208530" cy="14605"/>
            <wp:effectExtent l="0" t="0" r="0" b="0"/>
            <wp:wrapNone/>
            <wp:docPr id="59" name="Picture 5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6" descr="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8530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7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22</w:t>
      </w:r>
    </w:p>
    <w:p>
      <w:pPr>
        <w:pStyle w:val="Normal"/>
        <w:spacing w:lineRule="exact" w:line="6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46"/>
        </w:numPr>
        <w:tabs>
          <w:tab w:val="clear" w:pos="720"/>
          <w:tab w:val="left" w:pos="240" w:leader="none"/>
        </w:tabs>
        <w:ind w:left="24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Запустите устройство.</w:t>
      </w:r>
    </w:p>
    <w:p>
      <w:pPr>
        <w:pStyle w:val="Normal"/>
        <w:spacing w:lineRule="exact" w:line="6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6"/>
        </w:numPr>
        <w:tabs>
          <w:tab w:val="clear" w:pos="720"/>
          <w:tab w:val="left" w:pos="240" w:leader="none"/>
        </w:tabs>
        <w:spacing w:lineRule="auto" w:line="288"/>
        <w:ind w:left="24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Протяните левую руку над передней рукояткой, чтобы задействовать цепной тормоз.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6"/>
        </w:numPr>
        <w:tabs>
          <w:tab w:val="clear" w:pos="720"/>
          <w:tab w:val="left" w:pos="240" w:leader="none"/>
        </w:tabs>
        <w:spacing w:lineRule="auto" w:line="288"/>
        <w:ind w:left="240" w:right="56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Потяните защитную ручку / цепной тормоз к передней ручке, чтобы отключить его.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6"/>
        </w:numPr>
        <w:tabs>
          <w:tab w:val="clear" w:pos="720"/>
          <w:tab w:val="left" w:pos="240" w:leader="none"/>
        </w:tabs>
        <w:spacing w:lineRule="auto" w:line="288"/>
        <w:ind w:left="240" w:right="2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Обратитесь в авторизованный сервисный центр, если:</w:t>
      </w:r>
    </w:p>
    <w:p>
      <w:pPr>
        <w:pStyle w:val="Normal"/>
        <w:spacing w:lineRule="exact" w:line="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46"/>
        </w:numPr>
        <w:tabs>
          <w:tab w:val="clear" w:pos="720"/>
          <w:tab w:val="left" w:pos="460" w:leader="none"/>
        </w:tabs>
        <w:ind w:left="460" w:hanging="22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Цепной тормоз срабатывает не сразу.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46"/>
        </w:numPr>
        <w:tabs>
          <w:tab w:val="clear" w:pos="720"/>
          <w:tab w:val="left" w:pos="460" w:leader="none"/>
        </w:tabs>
        <w:spacing w:lineRule="auto" w:line="288"/>
        <w:ind w:left="460" w:right="900" w:hanging="22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Цепной тормоз отключается только принудительно.</w:t>
      </w:r>
    </w:p>
    <w:p>
      <w:pPr>
        <w:pStyle w:val="Normal"/>
        <w:spacing w:lineRule="exact" w:line="10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500" w:leader="none"/>
        </w:tabs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9.6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ВАЛКА ДЕРЕВА</w:t>
      </w:r>
    </w:p>
    <w:p>
      <w:pPr>
        <w:pStyle w:val="Normal"/>
        <w:spacing w:lineRule="exact" w:line="12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9-10.</w:t>
      </w:r>
    </w:p>
    <w:p>
      <w:pPr>
        <w:pStyle w:val="Normal"/>
        <w:spacing w:lineRule="exact" w:line="8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4"/>
        <w:ind w:right="22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Рекомендация для неопытного пользователя: для приобретения опыта вначале необходимо производить распил дерева на козлах.</w:t>
      </w:r>
    </w:p>
    <w:p>
      <w:pPr>
        <w:pStyle w:val="Normal"/>
        <w:spacing w:lineRule="exact" w:line="47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Прежде чем свалить дерево, убедитесь, что:</w:t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spacing w:lineRule="exact" w:line="5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right="368" w:hanging="0"/>
        <w:jc w:val="center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60" name="Picture 5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57" descr="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40">
            <wp:simplePos x="0" y="0"/>
            <wp:positionH relativeFrom="column">
              <wp:posOffset>137795</wp:posOffset>
            </wp:positionH>
            <wp:positionV relativeFrom="paragraph">
              <wp:posOffset>-142240</wp:posOffset>
            </wp:positionV>
            <wp:extent cx="2082800" cy="165100"/>
            <wp:effectExtent l="0" t="0" r="0" b="0"/>
            <wp:wrapNone/>
            <wp:docPr id="61" name="Picture 5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58" descr="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2800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97"/>
        <w:ind w:left="283" w:right="1051" w:hanging="0"/>
        <w:jc w:val="both"/>
        <w:rPr>
          <w:sz w:val="20"/>
          <w:szCs w:val="20"/>
        </w:rPr>
      </w:pPr>
      <w:r>
        <w:rPr>
          <w:rFonts w:eastAsia="Times New Roman"/>
          <w:sz w:val="13"/>
          <w:szCs w:val="13"/>
        </w:rPr>
        <w:t>Подпил позволяет предотвратить защемление пильной цепи или направляющей шины, при выполнении основного пропила.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41">
            <wp:simplePos x="0" y="0"/>
            <wp:positionH relativeFrom="column">
              <wp:posOffset>-1270</wp:posOffset>
            </wp:positionH>
            <wp:positionV relativeFrom="paragraph">
              <wp:posOffset>-3175</wp:posOffset>
            </wp:positionV>
            <wp:extent cx="2066925" cy="14605"/>
            <wp:effectExtent l="0" t="0" r="0" b="0"/>
            <wp:wrapNone/>
            <wp:docPr id="62" name="Picture 5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Picture 59" descr="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47"/>
        </w:numPr>
        <w:tabs>
          <w:tab w:val="clear" w:pos="720"/>
          <w:tab w:val="left" w:pos="223" w:leader="none"/>
        </w:tabs>
        <w:spacing w:lineRule="auto" w:line="271"/>
        <w:ind w:left="223" w:right="611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>Основной пропил выполняется не менее чем на 50 мм выше подпила. Удостоверьтесь, что основной пропил</w:t>
      </w:r>
    </w:p>
    <w:p>
      <w:pPr>
        <w:pStyle w:val="Normal"/>
        <w:spacing w:lineRule="exact" w:line="19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48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Производится параллельно подпилу.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48"/>
        </w:numPr>
        <w:tabs>
          <w:tab w:val="clear" w:pos="720"/>
          <w:tab w:val="left" w:pos="463" w:leader="none"/>
        </w:tabs>
        <w:spacing w:lineRule="auto" w:line="268"/>
        <w:ind w:left="463" w:right="611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Остается достаточно места для шарнира, препятствующего скручиванию и падению дерева в неправильном направлении.</w:t>
      </w:r>
    </w:p>
    <w:p>
      <w:pPr>
        <w:pStyle w:val="Normal"/>
        <w:spacing w:lineRule="exact" w:line="47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223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При приближении пилы во время основного пропила</w:t>
      </w:r>
    </w:p>
    <w:p>
      <w:pPr>
        <w:pStyle w:val="Normal"/>
        <w:spacing w:lineRule="exact" w:line="26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49"/>
        </w:numPr>
        <w:tabs>
          <w:tab w:val="clear" w:pos="720"/>
          <w:tab w:val="left" w:pos="326" w:leader="none"/>
        </w:tabs>
        <w:spacing w:lineRule="auto" w:line="259"/>
        <w:ind w:left="223" w:right="751" w:firstLine="4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шарниру дерево падает. Прекратите валку дерева, если</w:t>
      </w:r>
    </w:p>
    <w:p>
      <w:pPr>
        <w:pStyle w:val="Normal"/>
        <w:spacing w:lineRule="exact" w:line="52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1"/>
          <w:numId w:val="50"/>
        </w:numPr>
        <w:tabs>
          <w:tab w:val="clear" w:pos="720"/>
          <w:tab w:val="left" w:pos="463" w:leader="none"/>
        </w:tabs>
        <w:spacing w:lineRule="auto" w:line="271"/>
        <w:ind w:left="463" w:right="1071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 xml:space="preserve">Высока вероятность того, что дерево упадет в неправильном направлении или если </w:t>
      </w:r>
    </w:p>
    <w:p>
      <w:pPr>
        <w:pStyle w:val="Normal"/>
        <w:spacing w:lineRule="exact" w:line="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50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Дерево раскачивается, вызывая зажимание пильной цепи.</w:t>
      </w:r>
    </w:p>
    <w:p>
      <w:pPr>
        <w:pStyle w:val="Normal"/>
        <w:spacing w:lineRule="exact" w:line="76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numPr>
          <w:ilvl w:val="0"/>
          <w:numId w:val="50"/>
        </w:numPr>
        <w:tabs>
          <w:tab w:val="clear" w:pos="720"/>
          <w:tab w:val="left" w:pos="223" w:leader="none"/>
        </w:tabs>
        <w:spacing w:lineRule="auto" w:line="292"/>
        <w:ind w:left="223" w:right="831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>Для раскрытия основного пропила необходимо воспользоваться клином.</w:t>
      </w:r>
    </w:p>
    <w:p>
      <w:pPr>
        <w:pStyle w:val="Normal"/>
        <w:spacing w:lineRule="exact" w:line="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0"/>
        </w:numPr>
        <w:tabs>
          <w:tab w:val="clear" w:pos="720"/>
          <w:tab w:val="left" w:pos="223" w:leader="none"/>
        </w:tabs>
        <w:ind w:left="223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14"/>
          <w:szCs w:val="14"/>
        </w:rPr>
        <w:t>Когда дерево начинает падать,</w:t>
      </w:r>
    </w:p>
    <w:p>
      <w:pPr>
        <w:pStyle w:val="Normal"/>
        <w:spacing w:lineRule="exact" w:line="69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51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Извлеките пилу из пропила.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1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Остановите устройство.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1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Отключите пилу.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1"/>
        </w:numPr>
        <w:tabs>
          <w:tab w:val="clear" w:pos="720"/>
          <w:tab w:val="left" w:pos="463" w:leader="none"/>
        </w:tabs>
        <w:spacing w:lineRule="auto" w:line="288"/>
        <w:ind w:left="463" w:right="671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Отойдите от дерева по пути отхода. Не ударьтесь о нижние ветви и смотрите под ноги.</w:t>
      </w:r>
    </w:p>
    <w:p>
      <w:pPr>
        <w:pStyle w:val="Normal"/>
        <w:spacing w:lineRule="exact" w:line="102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ind w:left="3" w:hanging="0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9.7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ОБРЕЗКА СУЧЬЕВ</w:t>
      </w:r>
    </w:p>
    <w:p>
      <w:pPr>
        <w:pStyle w:val="Normal"/>
        <w:spacing w:lineRule="exact" w:line="12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" w:hanging="0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11.</w:t>
      </w:r>
    </w:p>
    <w:p>
      <w:pPr>
        <w:sectPr>
          <w:type w:val="continuous"/>
          <w:pgSz w:w="8391" w:h="11906"/>
          <w:pgMar w:left="560" w:right="0" w:header="0" w:top="340" w:footer="0" w:bottom="0" w:gutter="0"/>
          <w:cols w:num="2" w:equalWidth="false" w:sep="false">
            <w:col w:w="3479" w:space="298"/>
            <w:col w:w="4053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21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7</w:t>
      </w:r>
    </w:p>
    <w:p>
      <w:pPr>
        <w:sectPr>
          <w:type w:val="continuous"/>
          <w:pgSz w:w="8391" w:h="11906"/>
          <w:pgMar w:left="560" w:right="0" w:header="0" w:top="340" w:footer="0" w:bottom="0" w:gutter="0"/>
          <w:formProt w:val="false"/>
          <w:textDirection w:val="lrTb"/>
          <w:docGrid w:type="default" w:linePitch="100" w:charSpace="4096"/>
        </w:sectPr>
      </w:pPr>
    </w:p>
    <w:tbl>
      <w:tblPr>
        <w:tblW w:w="7820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459"/>
        <w:gridCol w:w="100"/>
        <w:gridCol w:w="7261"/>
      </w:tblGrid>
      <w:tr>
        <w:trPr>
          <w:trHeight w:val="340" w:hRule="atLeast"/>
        </w:trPr>
        <w:tc>
          <w:tcPr>
            <w:tcW w:w="459" w:type="dxa"/>
            <w:tcBorders/>
            <w:shd w:color="auto" w:fill="000000" w:val="clear"/>
            <w:vAlign w:val="bottom"/>
          </w:tcPr>
          <w:p>
            <w:pPr>
              <w:pStyle w:val="Normal"/>
              <w:ind w:left="80" w:hanging="0"/>
              <w:rPr>
                <w:sz w:val="20"/>
                <w:szCs w:val="20"/>
              </w:rPr>
            </w:pPr>
            <w:bookmarkStart w:id="10" w:name="page9"/>
            <w:bookmarkEnd w:id="10"/>
            <w:r>
              <w:rPr>
                <w:rFonts w:eastAsia="Times New Roman"/>
                <w:b/>
                <w:bCs/>
                <w:color w:val="FFFFFF"/>
                <w:sz w:val="20"/>
                <w:szCs w:val="20"/>
              </w:rPr>
              <w:t>RU</w:t>
            </w:r>
          </w:p>
        </w:tc>
        <w:tc>
          <w:tcPr>
            <w:tcW w:w="1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7261" w:type="dxa"/>
            <w:tcBorders/>
            <w:shd w:color="auto" w:fill="000000" w:val="clear"/>
            <w:vAlign w:val="bottom"/>
          </w:tcPr>
          <w:p>
            <w:pPr>
              <w:pStyle w:val="Normal"/>
              <w:ind w:left="320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4"/>
                <w:szCs w:val="24"/>
              </w:rPr>
              <w:t>Русский</w:t>
            </w:r>
          </w:p>
        </w:tc>
      </w:tr>
    </w:tbl>
    <w:p>
      <w:pPr>
        <w:pStyle w:val="Normal"/>
        <w:spacing w:lineRule="exact" w:line="14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/>
      </w:pPr>
      <w:r>
        <w:rPr/>
      </w:r>
    </w:p>
    <w:p>
      <w:pPr>
        <w:sectPr>
          <w:type w:val="continuous"/>
          <w:pgSz w:w="8391" w:h="11906"/>
          <w:pgMar w:left="560" w:right="0" w:header="0" w:top="340" w:footer="0" w:bottom="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ind w:left="560" w:hanging="0"/>
        <w:jc w:val="both"/>
        <w:rPr>
          <w:sz w:val="20"/>
          <w:szCs w:val="20"/>
        </w:rPr>
      </w:pPr>
      <w:r>
        <w:rPr>
          <w:rFonts w:eastAsia="Times New Roman"/>
          <w:sz w:val="13"/>
          <w:szCs w:val="13"/>
        </w:rPr>
        <w:t>Обрезка сучьев — удаление ветвей со сваленного дерева.</w:t>
      </w:r>
    </w:p>
    <w:p>
      <w:pPr>
        <w:pStyle w:val="Normal"/>
        <w:spacing w:lineRule="exact" w:line="102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52"/>
        </w:numPr>
        <w:tabs>
          <w:tab w:val="clear" w:pos="720"/>
          <w:tab w:val="left" w:pos="800" w:leader="none"/>
        </w:tabs>
        <w:spacing w:lineRule="auto" w:line="288"/>
        <w:ind w:left="800" w:right="42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Дерево должно поддерживаться над землей на нижних крупных ветвях.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2"/>
        </w:numPr>
        <w:tabs>
          <w:tab w:val="clear" w:pos="720"/>
          <w:tab w:val="left" w:pos="800" w:leader="none"/>
        </w:tabs>
        <w:ind w:left="80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Обрезайте небольшие ветви сразу.</w:t>
      </w:r>
    </w:p>
    <w:p>
      <w:pPr>
        <w:pStyle w:val="Normal"/>
        <w:spacing w:lineRule="exact" w:line="6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2"/>
        </w:numPr>
        <w:tabs>
          <w:tab w:val="clear" w:pos="720"/>
          <w:tab w:val="left" w:pos="800" w:leader="none"/>
        </w:tabs>
        <w:spacing w:lineRule="auto" w:line="288"/>
        <w:ind w:left="800" w:right="8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Обрежьте сучья под напряжением движением снизу вверх.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2"/>
        </w:numPr>
        <w:tabs>
          <w:tab w:val="clear" w:pos="720"/>
          <w:tab w:val="left" w:pos="800" w:leader="none"/>
        </w:tabs>
        <w:spacing w:lineRule="auto" w:line="288"/>
        <w:ind w:left="80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Используйте нижнее толстые ветви в качестве опоры до завершения распиловки дерева.</w:t>
      </w:r>
    </w:p>
    <w:p>
      <w:pPr>
        <w:pStyle w:val="Normal"/>
        <w:spacing w:lineRule="exact" w:line="10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1060" w:leader="none"/>
        </w:tabs>
        <w:ind w:left="560" w:hanging="0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9.8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РАСКРЯЖЕВКА ДЕРЕВА</w:t>
      </w:r>
    </w:p>
    <w:p>
      <w:pPr>
        <w:pStyle w:val="Normal"/>
        <w:spacing w:lineRule="exact" w:line="12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560" w:hanging="0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12-15.</w:t>
      </w:r>
    </w:p>
    <w:p>
      <w:pPr>
        <w:pStyle w:val="Normal"/>
        <w:spacing w:lineRule="exact" w:line="8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8"/>
        <w:ind w:left="560" w:right="2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Раскряжевка — распил бревна на куски определенной длины. Держите равновесие. Если возможно, поднимите бревно и положите его на ветви, бревна или чурки.</w:t>
      </w:r>
    </w:p>
    <w:p>
      <w:pPr>
        <w:pStyle w:val="Normal"/>
        <w:spacing w:lineRule="exact" w:line="47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53"/>
        </w:numPr>
        <w:tabs>
          <w:tab w:val="clear" w:pos="720"/>
          <w:tab w:val="left" w:pos="800" w:leader="none"/>
        </w:tabs>
        <w:spacing w:lineRule="auto" w:line="271"/>
        <w:ind w:left="800" w:right="34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Когда бревно опирается по всей длине, начните распиловку сверху.</w:t>
      </w:r>
    </w:p>
    <w:p>
      <w:pPr>
        <w:pStyle w:val="Normal"/>
        <w:spacing w:lineRule="exact" w:line="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3"/>
        </w:numPr>
        <w:tabs>
          <w:tab w:val="clear" w:pos="720"/>
          <w:tab w:val="left" w:pos="800" w:leader="none"/>
        </w:tabs>
        <w:ind w:left="80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Когда бревно опирается с одной стороны,</w:t>
      </w:r>
    </w:p>
    <w:p>
      <w:pPr>
        <w:pStyle w:val="Normal"/>
        <w:spacing w:lineRule="exact" w:line="9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53"/>
        </w:numPr>
        <w:tabs>
          <w:tab w:val="clear" w:pos="720"/>
          <w:tab w:val="left" w:pos="1020" w:leader="none"/>
        </w:tabs>
        <w:ind w:left="1020" w:hanging="22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Сделайте надрезы снизу, 1/3 диаметра бревна.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53"/>
        </w:numPr>
        <w:tabs>
          <w:tab w:val="clear" w:pos="720"/>
          <w:tab w:val="left" w:pos="1020" w:leader="none"/>
        </w:tabs>
        <w:ind w:left="1020" w:hanging="226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Затем сверху, чтобы окончательно его распилить.</w:t>
      </w:r>
    </w:p>
    <w:p>
      <w:pPr>
        <w:pStyle w:val="Normal"/>
        <w:spacing w:lineRule="exact" w:line="48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numPr>
          <w:ilvl w:val="0"/>
          <w:numId w:val="53"/>
        </w:numPr>
        <w:tabs>
          <w:tab w:val="clear" w:pos="720"/>
          <w:tab w:val="left" w:pos="800" w:leader="none"/>
        </w:tabs>
        <w:ind w:left="80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Когда бревно опирается с двух сторон,</w:t>
      </w:r>
    </w:p>
    <w:p>
      <w:pPr>
        <w:pStyle w:val="Normal"/>
        <w:spacing w:lineRule="exact" w:line="9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53"/>
        </w:numPr>
        <w:tabs>
          <w:tab w:val="clear" w:pos="720"/>
          <w:tab w:val="left" w:pos="1020" w:leader="none"/>
        </w:tabs>
        <w:ind w:left="1020" w:hanging="22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Сделайте надрезы сверху, 1/3 диаметра бревна.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53"/>
        </w:numPr>
        <w:tabs>
          <w:tab w:val="clear" w:pos="720"/>
          <w:tab w:val="left" w:pos="1020" w:leader="none"/>
        </w:tabs>
        <w:spacing w:lineRule="auto" w:line="271"/>
        <w:ind w:left="1020" w:right="540" w:hanging="22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Затем снизу 2/3, чтобы окончательно его распилить.</w:t>
      </w:r>
    </w:p>
    <w:p>
      <w:pPr>
        <w:pStyle w:val="Normal"/>
        <w:spacing w:lineRule="exact" w:line="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3"/>
        </w:numPr>
        <w:tabs>
          <w:tab w:val="clear" w:pos="720"/>
          <w:tab w:val="left" w:pos="800" w:leader="none"/>
        </w:tabs>
        <w:ind w:left="80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Когда бревно располагается на склоне,</w:t>
      </w:r>
    </w:p>
    <w:p>
      <w:pPr>
        <w:pStyle w:val="Normal"/>
        <w:spacing w:lineRule="exact" w:line="9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53"/>
        </w:numPr>
        <w:tabs>
          <w:tab w:val="clear" w:pos="720"/>
          <w:tab w:val="left" w:pos="1020" w:leader="none"/>
        </w:tabs>
        <w:ind w:left="1020" w:hanging="22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Встаньте на верхнюю часть склона.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53"/>
        </w:numPr>
        <w:tabs>
          <w:tab w:val="clear" w:pos="720"/>
          <w:tab w:val="left" w:pos="1020" w:leader="none"/>
        </w:tabs>
        <w:ind w:left="1020" w:hanging="22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Контролируйте устройство.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53"/>
        </w:numPr>
        <w:tabs>
          <w:tab w:val="clear" w:pos="720"/>
          <w:tab w:val="left" w:pos="1020" w:leader="none"/>
        </w:tabs>
        <w:ind w:left="1020" w:hanging="22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Крепко держите его в руках.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53"/>
        </w:numPr>
        <w:tabs>
          <w:tab w:val="clear" w:pos="720"/>
          <w:tab w:val="left" w:pos="1020" w:leader="none"/>
        </w:tabs>
        <w:spacing w:lineRule="auto" w:line="288"/>
        <w:ind w:left="1020" w:right="120" w:hanging="22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Ликвидируйте напряжение пропилом в области комля дерева.</w:t>
      </w:r>
    </w:p>
    <w:p>
      <w:pPr>
        <w:pStyle w:val="Normal"/>
        <w:spacing w:lineRule="exact" w:line="3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1500" w:hanging="0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63" name="Picture 6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0" descr=""/>
                    <pic:cNvPicPr>
                      <a:picLocks noChangeAspect="1" noChangeArrowheads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ПРИМЕЧАНИЕ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42">
            <wp:simplePos x="0" y="0"/>
            <wp:positionH relativeFrom="column">
              <wp:posOffset>353695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64" name="Picture 6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Picture 61" descr="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62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Не допускайте контакта пильной цепи с землей.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43">
            <wp:simplePos x="0" y="0"/>
            <wp:positionH relativeFrom="column">
              <wp:posOffset>353695</wp:posOffset>
            </wp:positionH>
            <wp:positionV relativeFrom="paragraph">
              <wp:posOffset>43180</wp:posOffset>
            </wp:positionV>
            <wp:extent cx="2214245" cy="14605"/>
            <wp:effectExtent l="0" t="0" r="0" b="0"/>
            <wp:wrapNone/>
            <wp:docPr id="65" name="Picture 6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cture 62" descr="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424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7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560" w:hanging="0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После завершения раскряжевки,</w:t>
      </w:r>
    </w:p>
    <w:p>
      <w:pPr>
        <w:pStyle w:val="Normal"/>
        <w:ind w:left="560" w:hanging="0"/>
        <w:rPr>
          <w:sz w:val="4"/>
          <w:szCs w:val="20"/>
        </w:rPr>
      </w:pPr>
      <w:r>
        <w:rPr>
          <w:sz w:val="4"/>
          <w:szCs w:val="20"/>
        </w:rPr>
      </w:r>
    </w:p>
    <w:p>
      <w:pPr>
        <w:pStyle w:val="Normal"/>
        <w:numPr>
          <w:ilvl w:val="0"/>
          <w:numId w:val="54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Отпустите курковый выключатель.</w:t>
      </w:r>
    </w:p>
    <w:p>
      <w:pPr>
        <w:pStyle w:val="Normal"/>
        <w:spacing w:lineRule="exact" w:line="3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4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Полностью остановите устройство.</w:t>
      </w:r>
    </w:p>
    <w:p>
      <w:pPr>
        <w:pStyle w:val="Normal"/>
        <w:spacing w:lineRule="exact" w:line="3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4"/>
        </w:numPr>
        <w:tabs>
          <w:tab w:val="clear" w:pos="720"/>
          <w:tab w:val="left" w:pos="800" w:leader="none"/>
        </w:tabs>
        <w:ind w:left="80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Переносите устройство от дерева к дереву.</w:t>
      </w:r>
    </w:p>
    <w:p>
      <w:pPr>
        <w:pStyle w:val="Normal"/>
        <w:spacing w:lineRule="exact" w:line="14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55"/>
        </w:numPr>
        <w:tabs>
          <w:tab w:val="clear" w:pos="720"/>
          <w:tab w:val="left" w:pos="1080" w:leader="none"/>
        </w:tabs>
        <w:ind w:left="1080" w:hanging="513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>ТЕХОБСЛУЖИВАНИЕ</w:t>
      </w:r>
    </w:p>
    <w:p>
      <w:pPr>
        <w:pStyle w:val="Normal"/>
        <w:spacing w:lineRule="exact" w:line="15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620" w:hanging="0"/>
        <w:jc w:val="center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66" name="Picture 6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Picture 63" descr="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44">
            <wp:simplePos x="0" y="0"/>
            <wp:positionH relativeFrom="column">
              <wp:posOffset>353695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67" name="Picture 6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64" descr=""/>
                    <pic:cNvPicPr>
                      <a:picLocks noChangeAspect="1" noChangeArrowheads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88"/>
        <w:ind w:left="620" w:right="80" w:hanging="0"/>
        <w:jc w:val="both"/>
        <w:rPr>
          <w:sz w:val="20"/>
          <w:szCs w:val="20"/>
        </w:rPr>
      </w:pPr>
      <w:r>
        <w:rPr>
          <w:rFonts w:eastAsia="Times New Roman"/>
          <w:sz w:val="13"/>
          <w:szCs w:val="13"/>
        </w:rPr>
        <w:t>Не допускайте контакта тормозной жидкости, бензина, материалов на основе нефти с пластмассовыми элементами. Химические вещества могут привести к повреждению и порче пластмассовых компонентов.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45">
            <wp:simplePos x="0" y="0"/>
            <wp:positionH relativeFrom="column">
              <wp:posOffset>353695</wp:posOffset>
            </wp:positionH>
            <wp:positionV relativeFrom="paragraph">
              <wp:posOffset>8255</wp:posOffset>
            </wp:positionV>
            <wp:extent cx="2215515" cy="14605"/>
            <wp:effectExtent l="0" t="0" r="0" b="0"/>
            <wp:wrapNone/>
            <wp:docPr id="68" name="Picture 6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Picture 65" descr=""/>
                    <pic:cNvPicPr>
                      <a:picLocks noChangeAspect="1" noChangeArrowheads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2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1600" w:hanging="0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69" name="Picture 6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Picture 66" descr=""/>
                    <pic:cNvPicPr>
                      <a:picLocks noChangeAspect="1" noChangeArrowheads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46">
            <wp:simplePos x="0" y="0"/>
            <wp:positionH relativeFrom="column">
              <wp:posOffset>353695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70" name="Picture 6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Picture 67" descr=""/>
                    <pic:cNvPicPr>
                      <a:picLocks noChangeAspect="1" noChangeArrowheads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8"/>
        <w:ind w:left="620" w:right="8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Запрещается использовать сильные растворители или моющие средства для очистки пластмассового корпуса и компонентов устройства.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47">
            <wp:simplePos x="0" y="0"/>
            <wp:positionH relativeFrom="column">
              <wp:posOffset>353695</wp:posOffset>
            </wp:positionH>
            <wp:positionV relativeFrom="paragraph">
              <wp:posOffset>15240</wp:posOffset>
            </wp:positionV>
            <wp:extent cx="2215515" cy="14605"/>
            <wp:effectExtent l="0" t="0" r="0" b="0"/>
            <wp:wrapNone/>
            <wp:docPr id="71" name="Picture 6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Picture 68" descr=""/>
                    <pic:cNvPicPr>
                      <a:picLocks noChangeAspect="1" noChangeArrowheads="1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ind w:left="1043" w:hanging="0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72" name="Picture 6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Picture 69" descr=""/>
                    <pic:cNvPicPr>
                      <a:picLocks noChangeAspect="1" noChangeArrowheads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48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73" name="Picture 7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Picture 70" descr="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88"/>
        <w:ind w:left="43" w:right="54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Извлеките аккумуляторную батарею из устройства до выполнения техобслуживания.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49">
            <wp:simplePos x="0" y="0"/>
            <wp:positionH relativeFrom="column">
              <wp:posOffset>-5715</wp:posOffset>
            </wp:positionH>
            <wp:positionV relativeFrom="paragraph">
              <wp:posOffset>6985</wp:posOffset>
            </wp:positionV>
            <wp:extent cx="2215515" cy="14605"/>
            <wp:effectExtent l="0" t="0" r="0" b="0"/>
            <wp:wrapNone/>
            <wp:docPr id="74" name="Picture 7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Picture 71" descr=""/>
                    <pic:cNvPicPr>
                      <a:picLocks noChangeAspect="1" noChangeArrowheads="1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spacing w:lineRule="auto" w:line="273"/>
        <w:ind w:left="503" w:right="360" w:hanging="509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10.1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8"/>
          <w:szCs w:val="18"/>
        </w:rPr>
        <w:t>РЕГУЛИРОВКА НАТЯЖЕНИЯ ЦЕПИ</w:t>
      </w:r>
    </w:p>
    <w:p>
      <w:pPr>
        <w:pStyle w:val="Normal"/>
        <w:spacing w:lineRule="exact" w:line="5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" w:hanging="0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2-7.</w:t>
      </w:r>
    </w:p>
    <w:p>
      <w:pPr>
        <w:pStyle w:val="Normal"/>
        <w:spacing w:lineRule="exact" w:line="8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8"/>
        <w:ind w:left="3" w:right="26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По мере эксплуатации пильной цепи она удлиняется. Потому важно производить своевременную подтяжку цепи.</w:t>
      </w:r>
    </w:p>
    <w:p>
      <w:pPr>
        <w:pStyle w:val="Normal"/>
        <w:spacing w:lineRule="exact" w:line="47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8"/>
        <w:ind w:left="3" w:right="14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Натяните цепь настолько плотно, насколько это возможно, но так, чтобы она свободно проворачивалась вручную.</w:t>
      </w:r>
    </w:p>
    <w:p>
      <w:pPr>
        <w:pStyle w:val="Normal"/>
        <w:spacing w:lineRule="exact" w:line="5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right="17" w:hanging="0"/>
        <w:jc w:val="center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75" name="Picture 7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Picture 72" descr=""/>
                    <pic:cNvPicPr>
                      <a:picLocks noChangeAspect="1" noChangeArrowheads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50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76" name="Picture 7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Picture 73" descr=""/>
                    <pic:cNvPicPr>
                      <a:picLocks noChangeAspect="1" noChangeArrowheads="1"/>
                    </pic:cNvPicPr>
                  </pic:nvPicPr>
                  <pic:blipFill>
                    <a:blip r:embed="rId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8"/>
        <w:ind w:left="43" w:right="8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При чрезмерном ослаблении натяжения цепи она может слететь и привести к серьезным травмам или даже смерти.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51">
            <wp:simplePos x="0" y="0"/>
            <wp:positionH relativeFrom="column">
              <wp:posOffset>-5715</wp:posOffset>
            </wp:positionH>
            <wp:positionV relativeFrom="paragraph">
              <wp:posOffset>15240</wp:posOffset>
            </wp:positionV>
            <wp:extent cx="2215515" cy="14605"/>
            <wp:effectExtent l="0" t="0" r="0" b="0"/>
            <wp:wrapNone/>
            <wp:docPr id="77" name="Picture 7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Picture 74" descr=""/>
                    <pic:cNvPicPr>
                      <a:picLocks noChangeAspect="1" noChangeArrowheads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3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right="17" w:hanging="0"/>
        <w:jc w:val="center"/>
        <w:rPr>
          <w:sz w:val="20"/>
          <w:szCs w:val="20"/>
        </w:rPr>
      </w:pPr>
      <w:r>
        <w:rPr/>
        <w:drawing>
          <wp:inline distT="0" distB="0" distL="0" distR="0">
            <wp:extent cx="127635" cy="114935"/>
            <wp:effectExtent l="0" t="0" r="0" b="0"/>
            <wp:docPr id="78" name="Picture 7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Picture 75" descr=""/>
                    <pic:cNvPicPr>
                      <a:picLocks noChangeAspect="1" noChangeArrowheads="1"/>
                    </pic:cNvPicPr>
                  </pic:nvPicPr>
                  <pic:blipFill>
                    <a:blip r:embed="rId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" cy="11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ВНИМАНИЕ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52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79" name="Picture 7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6" descr="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88"/>
        <w:ind w:left="43" w:right="12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При контакте с цепью, шиной или сопряженной с ними областью необходимо использовать защитные перчатки.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53">
            <wp:simplePos x="0" y="0"/>
            <wp:positionH relativeFrom="column">
              <wp:posOffset>-5715</wp:posOffset>
            </wp:positionH>
            <wp:positionV relativeFrom="paragraph">
              <wp:posOffset>6985</wp:posOffset>
            </wp:positionV>
            <wp:extent cx="2215515" cy="14605"/>
            <wp:effectExtent l="0" t="0" r="0" b="0"/>
            <wp:wrapNone/>
            <wp:docPr id="80" name="Picture 7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Picture 77" descr=""/>
                    <pic:cNvPicPr>
                      <a:picLocks noChangeAspect="1" noChangeArrowheads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4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56"/>
        </w:numPr>
        <w:tabs>
          <w:tab w:val="clear" w:pos="720"/>
          <w:tab w:val="left" w:pos="223" w:leader="none"/>
        </w:tabs>
        <w:ind w:left="223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Остановите устройство.</w:t>
      </w:r>
    </w:p>
    <w:p>
      <w:pPr>
        <w:pStyle w:val="Normal"/>
        <w:spacing w:lineRule="exact" w:line="67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6"/>
        </w:numPr>
        <w:tabs>
          <w:tab w:val="clear" w:pos="720"/>
          <w:tab w:val="left" w:pos="223" w:leader="none"/>
        </w:tabs>
        <w:ind w:left="223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Отпустите контргайку гайковертом.</w:t>
      </w:r>
    </w:p>
    <w:p>
      <w:pPr>
        <w:pStyle w:val="Normal"/>
        <w:spacing w:lineRule="exact" w:line="7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943" w:hanging="0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81" name="Picture 7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Picture 78" descr="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ПРИМЕЧАНИЕ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54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82" name="Picture 7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Picture 79" descr=""/>
                    <pic:cNvPicPr>
                      <a:picLocks noChangeAspect="1" noChangeArrowheads="1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88"/>
        <w:ind w:left="43" w:right="40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Для регулировки цепи нет необходимости снимать крышку.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55">
            <wp:simplePos x="0" y="0"/>
            <wp:positionH relativeFrom="column">
              <wp:posOffset>-5715</wp:posOffset>
            </wp:positionH>
            <wp:positionV relativeFrom="paragraph">
              <wp:posOffset>6985</wp:posOffset>
            </wp:positionV>
            <wp:extent cx="2215515" cy="14605"/>
            <wp:effectExtent l="0" t="0" r="0" b="0"/>
            <wp:wrapNone/>
            <wp:docPr id="83" name="Picture 8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Picture 80" descr=""/>
                    <pic:cNvPicPr>
                      <a:picLocks noChangeAspect="1" noChangeArrowheads="1"/>
                    </pic:cNvPicPr>
                  </pic:nvPicPr>
                  <pic:blipFill>
                    <a:blip r:embed="rId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4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57"/>
        </w:numPr>
        <w:tabs>
          <w:tab w:val="clear" w:pos="720"/>
          <w:tab w:val="left" w:pos="223" w:leader="none"/>
        </w:tabs>
        <w:spacing w:lineRule="auto" w:line="288"/>
        <w:ind w:left="223" w:right="500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Поверните винт регулировки цепи по часовой стрелке, чтобы увеличить натяжение цепи.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7"/>
        </w:numPr>
        <w:tabs>
          <w:tab w:val="clear" w:pos="720"/>
          <w:tab w:val="left" w:pos="223" w:leader="none"/>
        </w:tabs>
        <w:spacing w:lineRule="auto" w:line="288"/>
        <w:ind w:left="223" w:right="500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Поверните винт регулировки цепи против часовой стрелки, чтобы уменьшить натяжение цепи.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7"/>
        </w:numPr>
        <w:tabs>
          <w:tab w:val="clear" w:pos="720"/>
          <w:tab w:val="left" w:pos="223" w:leader="none"/>
        </w:tabs>
        <w:spacing w:lineRule="auto" w:line="288"/>
        <w:ind w:left="223" w:right="340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Когда цепь должным образом натянута, затяните контргайки.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7"/>
        </w:numPr>
        <w:tabs>
          <w:tab w:val="clear" w:pos="720"/>
          <w:tab w:val="left" w:pos="223" w:leader="none"/>
        </w:tabs>
        <w:spacing w:lineRule="auto" w:line="261"/>
        <w:ind w:left="223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Взявшись за цепь по середине направляющей шины снизу, потяните ее вниз. Провес между направляющей шиной и цепью должен составлять 3–4 мм.</w:t>
      </w:r>
    </w:p>
    <w:p>
      <w:pPr>
        <w:pStyle w:val="Normal"/>
        <w:spacing w:lineRule="exact" w:line="11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482" w:leader="none"/>
        </w:tabs>
        <w:ind w:left="3" w:hanging="0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10.2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ЗАТОЧКА ЦЕПИ</w:t>
      </w:r>
    </w:p>
    <w:p>
      <w:pPr>
        <w:pStyle w:val="Normal"/>
        <w:spacing w:lineRule="exact" w:line="12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83"/>
        <w:ind w:right="200" w:hanging="0"/>
        <w:jc w:val="both"/>
        <w:rPr>
          <w:sz w:val="14"/>
          <w:szCs w:val="14"/>
        </w:rPr>
      </w:pPr>
      <w:r>
        <w:rPr>
          <w:rFonts w:eastAsia="Times New Roman"/>
          <w:sz w:val="14"/>
          <w:szCs w:val="14"/>
        </w:rPr>
        <w:t>Для облегчения процесса спиливания необходимо произвести заточку цепи.</w:t>
      </w:r>
    </w:p>
    <w:p>
      <w:pPr>
        <w:pStyle w:val="Normal"/>
        <w:spacing w:lineRule="exact" w:line="4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943" w:hanging="0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84" name="Picture 8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Picture 81" descr=""/>
                    <pic:cNvPicPr>
                      <a:picLocks noChangeAspect="1" noChangeArrowheads="1"/>
                    </pic:cNvPicPr>
                  </pic:nvPicPr>
                  <pic:blipFill>
                    <a:blip r:embed="rId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ПРИМЕЧАНИЕ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56">
            <wp:simplePos x="0" y="0"/>
            <wp:positionH relativeFrom="column">
              <wp:posOffset>-5715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85" name="Picture 8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Picture 82" descr=""/>
                    <pic:cNvPicPr>
                      <a:picLocks noChangeAspect="1" noChangeArrowheads="1"/>
                    </pic:cNvPicPr>
                  </pic:nvPicPr>
                  <pic:blipFill>
                    <a:blip r:embed="rId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64"/>
        <w:ind w:left="60" w:right="240" w:hanging="0"/>
        <w:jc w:val="both"/>
        <w:rPr>
          <w:sz w:val="13"/>
          <w:szCs w:val="13"/>
        </w:rPr>
      </w:pPr>
      <w:r>
        <w:rPr>
          <w:rFonts w:eastAsia="Times New Roman"/>
          <w:sz w:val="13"/>
          <w:szCs w:val="13"/>
        </w:rPr>
        <w:t>В случае возникновения необходимости заточки цепи рекомендуется обращаться в Авторизированный Сервисный Центр, в котором имеются электрические устройства заточки.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57">
            <wp:simplePos x="0" y="0"/>
            <wp:positionH relativeFrom="column">
              <wp:posOffset>-5715</wp:posOffset>
            </wp:positionH>
            <wp:positionV relativeFrom="paragraph">
              <wp:posOffset>15875</wp:posOffset>
            </wp:positionV>
            <wp:extent cx="2215515" cy="14605"/>
            <wp:effectExtent l="0" t="0" r="0" b="0"/>
            <wp:wrapNone/>
            <wp:docPr id="86" name="Picture 8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Picture 83" descr="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3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" w:hanging="0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16-19.</w:t>
      </w:r>
    </w:p>
    <w:p>
      <w:pPr>
        <w:pStyle w:val="Normal"/>
        <w:spacing w:lineRule="exact" w:line="8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58"/>
        </w:numPr>
        <w:tabs>
          <w:tab w:val="clear" w:pos="720"/>
          <w:tab w:val="left" w:pos="223" w:leader="none"/>
        </w:tabs>
        <w:ind w:left="223" w:hanging="22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Натяните цепь.</w:t>
      </w:r>
    </w:p>
    <w:p>
      <w:pPr>
        <w:pStyle w:val="Normal"/>
        <w:spacing w:lineRule="exact" w:line="344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0" w:right="571" w:header="0" w:top="340" w:footer="0" w:bottom="0" w:gutter="0"/>
          <w:cols w:num="2" w:equalWidth="false" w:sep="false">
            <w:col w:w="3979" w:space="358"/>
            <w:col w:w="3482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ind w:left="416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8</w:t>
      </w:r>
    </w:p>
    <w:p>
      <w:pPr>
        <w:sectPr>
          <w:type w:val="continuous"/>
          <w:pgSz w:w="8391" w:h="11906"/>
          <w:pgMar w:left="0" w:right="571" w:header="0" w:top="340" w:footer="0" w:bottom="0" w:gutter="0"/>
          <w:formProt w:val="false"/>
          <w:textDirection w:val="lrTb"/>
          <w:docGrid w:type="default" w:linePitch="100" w:charSpace="4096"/>
        </w:sectPr>
      </w:pPr>
    </w:p>
    <w:tbl>
      <w:tblPr>
        <w:tblW w:w="7840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7259"/>
        <w:gridCol w:w="121"/>
        <w:gridCol w:w="460"/>
      </w:tblGrid>
      <w:tr>
        <w:trPr>
          <w:trHeight w:val="340" w:hRule="atLeast"/>
        </w:trPr>
        <w:tc>
          <w:tcPr>
            <w:tcW w:w="7259" w:type="dxa"/>
            <w:tcBorders/>
            <w:shd w:color="auto" w:fill="000000" w:val="clear"/>
            <w:vAlign w:val="bottom"/>
          </w:tcPr>
          <w:p>
            <w:pPr>
              <w:pStyle w:val="Normal"/>
              <w:ind w:left="3200" w:hanging="0"/>
              <w:rPr>
                <w:sz w:val="20"/>
                <w:szCs w:val="20"/>
              </w:rPr>
            </w:pPr>
            <w:bookmarkStart w:id="11" w:name="page10"/>
            <w:bookmarkEnd w:id="11"/>
            <w:r>
              <w:rPr>
                <w:rFonts w:eastAsia="Times New Roman"/>
                <w:b/>
                <w:bCs/>
                <w:color w:val="FFFFFF"/>
                <w:sz w:val="24"/>
                <w:szCs w:val="24"/>
              </w:rPr>
              <w:t>Русский</w:t>
            </w:r>
          </w:p>
        </w:tc>
        <w:tc>
          <w:tcPr>
            <w:tcW w:w="12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60" w:type="dxa"/>
            <w:tcBorders/>
            <w:shd w:color="auto" w:fill="000000" w:val="clear"/>
            <w:vAlign w:val="bottom"/>
          </w:tcPr>
          <w:p>
            <w:pPr>
              <w:pStyle w:val="Normal"/>
              <w:ind w:left="8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0"/>
                <w:szCs w:val="20"/>
              </w:rPr>
              <w:t>RU</w:t>
            </w:r>
          </w:p>
        </w:tc>
      </w:tr>
    </w:tbl>
    <w:p>
      <w:pPr>
        <w:pStyle w:val="Normal"/>
        <w:spacing w:lineRule="exact" w:line="14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/>
      </w:pPr>
      <w:r>
        <w:rPr/>
      </w:r>
    </w:p>
    <w:p>
      <w:pPr>
        <w:sectPr>
          <w:type w:val="continuous"/>
          <w:pgSz w:w="8391" w:h="11906"/>
          <w:pgMar w:left="0" w:right="571" w:header="0" w:top="340" w:footer="0" w:bottom="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numPr>
          <w:ilvl w:val="0"/>
          <w:numId w:val="59"/>
        </w:numPr>
        <w:tabs>
          <w:tab w:val="clear" w:pos="720"/>
          <w:tab w:val="left" w:pos="240" w:leader="none"/>
        </w:tabs>
        <w:spacing w:lineRule="auto" w:line="288"/>
        <w:ind w:left="240" w:right="16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Кромки зубов цепи необходимо затачивать круглым напильником 5/32" (4 мм).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59"/>
        </w:numPr>
        <w:tabs>
          <w:tab w:val="clear" w:pos="720"/>
          <w:tab w:val="left" w:pos="240" w:leader="none"/>
        </w:tabs>
        <w:spacing w:lineRule="auto" w:line="316"/>
        <w:ind w:left="240" w:right="32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Верхнюю кромку, боковую кромку и выступ-ограничитель затачивают плоским напильником.</w:t>
      </w:r>
    </w:p>
    <w:p>
      <w:pPr>
        <w:pStyle w:val="Normal"/>
        <w:spacing w:lineRule="exact" w:line="1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</w:r>
    </w:p>
    <w:p>
      <w:pPr>
        <w:pStyle w:val="Normal"/>
        <w:numPr>
          <w:ilvl w:val="0"/>
          <w:numId w:val="59"/>
        </w:numPr>
        <w:tabs>
          <w:tab w:val="clear" w:pos="720"/>
          <w:tab w:val="left" w:pos="240" w:leader="none"/>
        </w:tabs>
        <w:spacing w:lineRule="auto" w:line="288"/>
        <w:ind w:left="240" w:right="32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Зубы пильной цепи затачивают напильником под указанным углом и на одинаковую длину.</w:t>
      </w:r>
    </w:p>
    <w:p>
      <w:pPr>
        <w:pStyle w:val="Normal"/>
        <w:spacing w:lineRule="exact" w:line="3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940" w:hanging="0"/>
        <w:jc w:val="both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87" name="Picture 8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Picture 84" descr="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ПРИМЕЧАНИЕ</w:t>
      </w:r>
    </w:p>
    <w:p>
      <w:pPr>
        <w:pStyle w:val="Normal"/>
        <w:spacing w:lineRule="exact" w:line="20"/>
        <w:jc w:val="both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58">
            <wp:simplePos x="0" y="0"/>
            <wp:positionH relativeFrom="column">
              <wp:posOffset>-1270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88" name="Picture 8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Picture 85" descr="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32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60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В процессе заточки,</w:t>
      </w:r>
    </w:p>
    <w:p>
      <w:pPr>
        <w:pStyle w:val="Normal"/>
        <w:spacing w:lineRule="exact" w:line="89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60"/>
        </w:numPr>
        <w:tabs>
          <w:tab w:val="clear" w:pos="720"/>
          <w:tab w:val="left" w:pos="280" w:leader="none"/>
        </w:tabs>
        <w:spacing w:lineRule="auto" w:line="268"/>
        <w:ind w:left="280" w:right="600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Напильник должен располагаться параллельно к затачиваемой поверхности.</w:t>
      </w:r>
    </w:p>
    <w:p>
      <w:pPr>
        <w:pStyle w:val="Normal"/>
        <w:spacing w:lineRule="exact" w:line="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0"/>
        </w:numPr>
        <w:tabs>
          <w:tab w:val="clear" w:pos="720"/>
          <w:tab w:val="left" w:pos="280" w:leader="none"/>
        </w:tabs>
        <w:ind w:left="280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Работайте серединой напильника.</w:t>
      </w:r>
    </w:p>
    <w:p>
      <w:pPr>
        <w:pStyle w:val="Normal"/>
        <w:spacing w:lineRule="exact" w:line="35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0"/>
        </w:numPr>
        <w:tabs>
          <w:tab w:val="clear" w:pos="720"/>
          <w:tab w:val="left" w:pos="280" w:leader="none"/>
        </w:tabs>
        <w:spacing w:lineRule="auto" w:line="290"/>
        <w:ind w:left="280" w:right="580" w:hanging="22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При заточке необходимо плотно прижимать напильник к целевой поверхности.</w:t>
      </w:r>
    </w:p>
    <w:p>
      <w:pPr>
        <w:pStyle w:val="Normal"/>
        <w:numPr>
          <w:ilvl w:val="0"/>
          <w:numId w:val="60"/>
        </w:numPr>
        <w:tabs>
          <w:tab w:val="clear" w:pos="720"/>
          <w:tab w:val="left" w:pos="280" w:leader="none"/>
        </w:tabs>
        <w:spacing w:lineRule="auto" w:line="268"/>
        <w:ind w:left="280" w:right="200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Возвращайте напильник в исходное положение по воздуху.</w:t>
      </w:r>
    </w:p>
    <w:p>
      <w:pPr>
        <w:pStyle w:val="Normal"/>
        <w:spacing w:lineRule="exact" w:line="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0"/>
        </w:numPr>
        <w:tabs>
          <w:tab w:val="clear" w:pos="720"/>
          <w:tab w:val="left" w:pos="280" w:leader="none"/>
        </w:tabs>
        <w:spacing w:lineRule="auto" w:line="283"/>
        <w:ind w:left="280" w:right="360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Заострив зубья с одной стороны, приступайте к заточке другой.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59">
            <wp:simplePos x="0" y="0"/>
            <wp:positionH relativeFrom="column">
              <wp:posOffset>-1270</wp:posOffset>
            </wp:positionH>
            <wp:positionV relativeFrom="paragraph">
              <wp:posOffset>7620</wp:posOffset>
            </wp:positionV>
            <wp:extent cx="2215515" cy="14605"/>
            <wp:effectExtent l="0" t="0" r="0" b="0"/>
            <wp:wrapNone/>
            <wp:docPr id="89" name="Picture 8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Picture 86" descr=""/>
                    <pic:cNvPicPr>
                      <a:picLocks noChangeAspect="1" noChangeArrowheads="1"/>
                    </pic:cNvPicPr>
                  </pic:nvPicPr>
                  <pic:blipFill>
                    <a:blip r:embed="rId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2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Замените цепь, если:</w:t>
      </w:r>
    </w:p>
    <w:p>
      <w:pPr>
        <w:pStyle w:val="Normal"/>
        <w:spacing w:lineRule="exact" w:line="89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61"/>
        </w:numPr>
        <w:tabs>
          <w:tab w:val="clear" w:pos="720"/>
          <w:tab w:val="left" w:pos="240" w:leader="none"/>
        </w:tabs>
        <w:ind w:left="24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Длина режущей кромки зуба составляет менее 5 мм.</w:t>
      </w:r>
    </w:p>
    <w:p>
      <w:pPr>
        <w:pStyle w:val="Normal"/>
        <w:spacing w:lineRule="exact" w:line="35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1"/>
        </w:numPr>
        <w:tabs>
          <w:tab w:val="clear" w:pos="720"/>
          <w:tab w:val="left" w:pos="240" w:leader="none"/>
        </w:tabs>
        <w:spacing w:lineRule="auto" w:line="290"/>
        <w:ind w:left="240" w:right="46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Между ведущими звеньями и заклепками образовалось слишком большое пространство.</w:t>
      </w:r>
    </w:p>
    <w:p>
      <w:pPr>
        <w:pStyle w:val="Normal"/>
        <w:numPr>
          <w:ilvl w:val="0"/>
          <w:numId w:val="61"/>
        </w:numPr>
        <w:tabs>
          <w:tab w:val="clear" w:pos="720"/>
          <w:tab w:val="left" w:pos="240" w:leader="none"/>
        </w:tabs>
        <w:ind w:left="24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Скорость пиления слишком мала</w:t>
      </w:r>
    </w:p>
    <w:p>
      <w:pPr>
        <w:pStyle w:val="Normal"/>
        <w:spacing w:lineRule="exact" w:line="35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1"/>
        </w:numPr>
        <w:tabs>
          <w:tab w:val="clear" w:pos="720"/>
          <w:tab w:val="left" w:pos="240" w:leader="none"/>
        </w:tabs>
        <w:spacing w:lineRule="auto" w:line="324"/>
        <w:ind w:left="240" w:right="340" w:hanging="233"/>
        <w:jc w:val="both"/>
        <w:rPr>
          <w:rFonts w:eastAsia="Times New Roman"/>
          <w:sz w:val="13"/>
          <w:szCs w:val="13"/>
        </w:rPr>
      </w:pPr>
      <w:r>
        <w:rPr>
          <w:rFonts w:eastAsia="Times New Roman"/>
          <w:sz w:val="13"/>
          <w:szCs w:val="13"/>
        </w:rPr>
        <w:t>Если неоднократная заточка цепи не обеспечила повышение скорости пиления.</w:t>
      </w:r>
    </w:p>
    <w:p>
      <w:pPr>
        <w:pStyle w:val="Normal"/>
        <w:spacing w:lineRule="exact" w:line="8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20"/>
          <w:tab w:val="left" w:pos="500" w:leader="none"/>
        </w:tabs>
        <w:spacing w:lineRule="auto" w:line="304"/>
        <w:ind w:left="520" w:right="600" w:hanging="509"/>
        <w:rPr>
          <w:sz w:val="20"/>
          <w:szCs w:val="20"/>
        </w:rPr>
      </w:pPr>
      <w:r>
        <w:rPr>
          <w:rFonts w:eastAsia="Times New Roman"/>
          <w:b/>
          <w:bCs/>
          <w:sz w:val="18"/>
          <w:szCs w:val="18"/>
        </w:rPr>
        <w:t>10.3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17"/>
          <w:szCs w:val="17"/>
        </w:rPr>
        <w:t>ТЕХОБСЛУЖИВАНИЕ НАПРАВЛЯЮЩЕЙ ШИНЫ</w:t>
      </w:r>
    </w:p>
    <w:p>
      <w:pPr>
        <w:pStyle w:val="Normal"/>
        <w:spacing w:lineRule="exact" w:line="3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sz w:val="20"/>
          <w:szCs w:val="20"/>
        </w:rPr>
      </w:pPr>
      <w:r>
        <w:rPr>
          <w:rFonts w:eastAsia="Times New Roman"/>
          <w:i/>
          <w:iCs/>
          <w:sz w:val="14"/>
          <w:szCs w:val="14"/>
        </w:rPr>
        <w:t>Рис. 20-21.</w:t>
      </w:r>
    </w:p>
    <w:p>
      <w:pPr>
        <w:pStyle w:val="Normal"/>
        <w:spacing w:lineRule="exact" w:line="9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940" w:hanging="0"/>
        <w:rPr>
          <w:sz w:val="20"/>
          <w:szCs w:val="20"/>
        </w:rPr>
      </w:pPr>
      <w:r>
        <w:rPr/>
        <w:drawing>
          <wp:inline distT="0" distB="0" distL="0" distR="0">
            <wp:extent cx="107950" cy="108585"/>
            <wp:effectExtent l="0" t="0" r="0" b="0"/>
            <wp:docPr id="90" name="Picture 8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Picture 87" descr=""/>
                    <pic:cNvPicPr>
                      <a:picLocks noChangeAspect="1" noChangeArrowheads="1"/>
                    </pic:cNvPicPr>
                  </pic:nvPicPr>
                  <pic:blipFill>
                    <a:blip r:embed="rId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  <w:color w:val="FFFFFF"/>
          <w:sz w:val="20"/>
          <w:szCs w:val="20"/>
        </w:rPr>
        <w:t xml:space="preserve"> </w:t>
      </w:r>
      <w:r>
        <w:rPr>
          <w:rFonts w:eastAsia="Times New Roman"/>
          <w:color w:val="FFFFFF"/>
          <w:sz w:val="20"/>
          <w:szCs w:val="20"/>
        </w:rPr>
        <w:t>ПРИМЕЧАНИЕ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60">
            <wp:simplePos x="0" y="0"/>
            <wp:positionH relativeFrom="column">
              <wp:posOffset>-1270</wp:posOffset>
            </wp:positionH>
            <wp:positionV relativeFrom="paragraph">
              <wp:posOffset>-142240</wp:posOffset>
            </wp:positionV>
            <wp:extent cx="2226945" cy="165100"/>
            <wp:effectExtent l="0" t="0" r="0" b="0"/>
            <wp:wrapNone/>
            <wp:docPr id="91" name="Picture 8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Picture 88" descr=""/>
                    <pic:cNvPicPr>
                      <a:picLocks noChangeAspect="1" noChangeArrowheads="1"/>
                    </pic:cNvPicPr>
                  </pic:nvPicPr>
                  <pic:blipFill>
                    <a:blip r:embed="rId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945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328"/>
        <w:ind w:left="60" w:right="420" w:hanging="0"/>
        <w:jc w:val="both"/>
        <w:rPr>
          <w:sz w:val="13"/>
          <w:szCs w:val="13"/>
        </w:rPr>
      </w:pPr>
      <w:r>
        <w:rPr>
          <w:rFonts w:eastAsia="Times New Roman"/>
          <w:sz w:val="13"/>
          <w:szCs w:val="13"/>
        </w:rPr>
        <w:t>Для обеспечения симметричного износа шины периодически поворачивайте ее в процессе работы с устройством.</w:t>
      </w:r>
    </w:p>
    <w:p>
      <w:pPr>
        <w:pStyle w:val="Normal"/>
        <w:spacing w:lineRule="exact" w:line="20"/>
        <w:rPr>
          <w:sz w:val="20"/>
          <w:szCs w:val="20"/>
        </w:rPr>
      </w:pPr>
      <w:r>
        <w:rPr>
          <w:sz w:val="20"/>
          <w:szCs w:val="20"/>
        </w:rPr>
        <w:drawing>
          <wp:anchor behindDoc="1" distT="0" distB="0" distL="0" distR="0" simplePos="0" locked="0" layoutInCell="1" allowOverlap="1" relativeHeight="61">
            <wp:simplePos x="0" y="0"/>
            <wp:positionH relativeFrom="column">
              <wp:posOffset>-1270</wp:posOffset>
            </wp:positionH>
            <wp:positionV relativeFrom="paragraph">
              <wp:posOffset>-7620</wp:posOffset>
            </wp:positionV>
            <wp:extent cx="2215515" cy="14605"/>
            <wp:effectExtent l="0" t="0" r="0" b="0"/>
            <wp:wrapNone/>
            <wp:docPr id="92" name="Picture 8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Picture 89" descr=""/>
                    <pic:cNvPicPr>
                      <a:picLocks noChangeAspect="1" noChangeArrowheads="1"/>
                    </pic:cNvPicPr>
                  </pic:nvPicPr>
                  <pic:blipFill>
                    <a:blip r:embed="rId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16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62"/>
        </w:numPr>
        <w:tabs>
          <w:tab w:val="clear" w:pos="720"/>
          <w:tab w:val="left" w:pos="240" w:leader="none"/>
        </w:tabs>
        <w:spacing w:lineRule="auto" w:line="288"/>
        <w:ind w:left="240" w:right="26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Смажьте подшипники на носовой звездочке (если имеются) шприцем (не входит в комплект).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2"/>
        </w:numPr>
        <w:tabs>
          <w:tab w:val="clear" w:pos="720"/>
          <w:tab w:val="left" w:pos="240" w:leader="none"/>
        </w:tabs>
        <w:spacing w:lineRule="auto" w:line="288"/>
        <w:ind w:left="24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Очистите направляющую канавку крючком (не входит в комплект).</w:t>
      </w:r>
    </w:p>
    <w:p>
      <w:pPr>
        <w:pStyle w:val="Normal"/>
        <w:spacing w:lineRule="exact" w:line="9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2"/>
        </w:numPr>
        <w:tabs>
          <w:tab w:val="clear" w:pos="720"/>
          <w:tab w:val="left" w:pos="240" w:leader="none"/>
        </w:tabs>
        <w:ind w:left="24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Очистите смазочные отверстия.</w:t>
      </w:r>
    </w:p>
    <w:p>
      <w:pPr>
        <w:pStyle w:val="Normal"/>
        <w:spacing w:lineRule="exact" w:line="6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2"/>
        </w:numPr>
        <w:tabs>
          <w:tab w:val="clear" w:pos="720"/>
          <w:tab w:val="left" w:pos="240" w:leader="none"/>
        </w:tabs>
        <w:spacing w:lineRule="auto" w:line="288"/>
        <w:ind w:left="240" w:right="380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Удалите заусенцы с кромок и выровняйте зубцы круглым напильником.</w:t>
      </w:r>
    </w:p>
    <w:p>
      <w:pPr>
        <w:pStyle w:val="Normal"/>
        <w:spacing w:lineRule="exact" w:line="3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Замените шину, если:</w:t>
      </w:r>
    </w:p>
    <w:p>
      <w:pPr>
        <w:pStyle w:val="Normal"/>
        <w:spacing w:lineRule="exact" w:line="20"/>
        <w:jc w:val="both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numPr>
          <w:ilvl w:val="0"/>
          <w:numId w:val="63"/>
        </w:numPr>
        <w:tabs>
          <w:tab w:val="clear" w:pos="720"/>
          <w:tab w:val="left" w:pos="223" w:leader="none"/>
        </w:tabs>
        <w:ind w:left="223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Не прикасаться к блокировочной кнопке.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3"/>
        </w:numPr>
        <w:tabs>
          <w:tab w:val="clear" w:pos="720"/>
          <w:tab w:val="left" w:pos="223" w:leader="none"/>
        </w:tabs>
        <w:ind w:left="223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Надеть чехол на направляющую шину и цепь.</w:t>
      </w:r>
    </w:p>
    <w:p>
      <w:pPr>
        <w:pStyle w:val="Normal"/>
        <w:spacing w:lineRule="exact" w:line="91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" w:hanging="0"/>
        <w:jc w:val="both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Перед размещением устройства на хранение необходимо</w:t>
      </w:r>
    </w:p>
    <w:p>
      <w:pPr>
        <w:pStyle w:val="Normal"/>
        <w:spacing w:lineRule="exact" w:line="91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64"/>
        </w:numPr>
        <w:tabs>
          <w:tab w:val="clear" w:pos="720"/>
          <w:tab w:val="left" w:pos="223" w:leader="none"/>
        </w:tabs>
        <w:ind w:left="223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Слить из устройства все оставшееся масло.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4"/>
        </w:numPr>
        <w:tabs>
          <w:tab w:val="clear" w:pos="720"/>
          <w:tab w:val="left" w:pos="223" w:leader="none"/>
        </w:tabs>
        <w:ind w:left="223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Извлечь аккумуляторную батарею из устройства.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4"/>
        </w:numPr>
        <w:tabs>
          <w:tab w:val="clear" w:pos="720"/>
          <w:tab w:val="left" w:pos="223" w:leader="none"/>
        </w:tabs>
        <w:ind w:left="223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Очистить устройство от загрязнений.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4"/>
        </w:numPr>
        <w:tabs>
          <w:tab w:val="clear" w:pos="720"/>
          <w:tab w:val="left" w:pos="223" w:leader="none"/>
        </w:tabs>
        <w:ind w:left="223" w:hanging="22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Удостовериться, что область хранения</w:t>
      </w:r>
    </w:p>
    <w:p>
      <w:pPr>
        <w:pStyle w:val="Normal"/>
        <w:spacing w:lineRule="exact" w:line="9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64"/>
        </w:numPr>
        <w:tabs>
          <w:tab w:val="clear" w:pos="720"/>
          <w:tab w:val="left" w:pos="463" w:leader="none"/>
        </w:tabs>
        <w:ind w:left="463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Недоступна для детей.</w:t>
      </w:r>
    </w:p>
    <w:p>
      <w:pPr>
        <w:pStyle w:val="Normal"/>
        <w:spacing w:lineRule="exact" w:line="37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1"/>
          <w:numId w:val="64"/>
        </w:numPr>
        <w:tabs>
          <w:tab w:val="clear" w:pos="720"/>
          <w:tab w:val="left" w:pos="463" w:leader="none"/>
        </w:tabs>
        <w:spacing w:lineRule="auto" w:line="268"/>
        <w:ind w:left="463" w:right="711" w:hanging="236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Располагается далеко от материалов, способных вызвать коррозию, например, от садовых химикатов и антиобледенителей.</w:t>
      </w:r>
    </w:p>
    <w:p>
      <w:pPr>
        <w:pStyle w:val="Normal"/>
        <w:spacing w:lineRule="exact" w:line="1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65"/>
        </w:numPr>
        <w:tabs>
          <w:tab w:val="clear" w:pos="720"/>
          <w:tab w:val="left" w:pos="503" w:leader="none"/>
        </w:tabs>
        <w:spacing w:lineRule="auto" w:line="249"/>
        <w:ind w:left="503" w:right="1551" w:hanging="503"/>
        <w:rPr>
          <w:rFonts w:eastAsia="Times New Roman"/>
          <w:b/>
          <w:b/>
          <w:bCs/>
          <w:sz w:val="19"/>
          <w:szCs w:val="19"/>
        </w:rPr>
      </w:pPr>
      <w:r>
        <w:rPr>
          <w:rFonts w:eastAsia="Times New Roman"/>
          <w:b/>
          <w:bCs/>
          <w:sz w:val="19"/>
          <w:szCs w:val="19"/>
        </w:rPr>
        <w:t>ВЫЯВЛЕНИЕ И УСТРАНЕНИЕ НЕИСПРАВНОСТЕЙ</w:t>
      </w:r>
    </w:p>
    <w:p>
      <w:pPr>
        <w:pStyle w:val="Normal"/>
        <w:spacing w:lineRule="exact" w:line="87"/>
        <w:rPr>
          <w:sz w:val="20"/>
          <w:szCs w:val="20"/>
        </w:rPr>
      </w:pPr>
      <w:r>
        <w:rPr>
          <w:sz w:val="20"/>
          <w:szCs w:val="20"/>
        </w:rPr>
      </w:r>
    </w:p>
    <w:tbl>
      <w:tblPr>
        <w:tblW w:w="3530" w:type="dxa"/>
        <w:jc w:val="left"/>
        <w:tblInd w:w="13" w:type="dxa"/>
        <w:tblCellMar>
          <w:top w:w="0" w:type="dxa"/>
          <w:left w:w="10" w:type="dxa"/>
          <w:bottom w:w="0" w:type="dxa"/>
          <w:right w:w="10" w:type="dxa"/>
        </w:tblCellMar>
        <w:tblLook w:firstRow="1" w:noVBand="1" w:lastRow="0" w:firstColumn="1" w:lastColumn="0" w:noHBand="0" w:val="04a0"/>
      </w:tblPr>
      <w:tblGrid>
        <w:gridCol w:w="1179"/>
        <w:gridCol w:w="1161"/>
        <w:gridCol w:w="1159"/>
        <w:gridCol w:w="30"/>
      </w:tblGrid>
      <w:tr>
        <w:trPr>
          <w:trHeight w:val="195" w:hRule="atLeast"/>
        </w:trPr>
        <w:tc>
          <w:tcPr>
            <w:tcW w:w="117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Проблема</w:t>
            </w:r>
          </w:p>
        </w:tc>
        <w:tc>
          <w:tcPr>
            <w:tcW w:w="1161" w:type="dxa"/>
            <w:tcBorders>
              <w:top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Возможная при-</w:t>
            </w:r>
          </w:p>
        </w:tc>
        <w:tc>
          <w:tcPr>
            <w:tcW w:w="1159" w:type="dxa"/>
            <w:tcBorders>
              <w:top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Решение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91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чина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0" w:hRule="atLeast"/>
        </w:trPr>
        <w:tc>
          <w:tcPr>
            <w:tcW w:w="11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5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Шина и цепь</w:t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Цепь перетянута.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Отрегулируйте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3" w:hRule="atLeast"/>
        </w:trPr>
        <w:tc>
          <w:tcPr>
            <w:tcW w:w="1179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греются — вы-</w:t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59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натяжения цепи.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65" w:hRule="atLeast"/>
        </w:trPr>
        <w:tc>
          <w:tcPr>
            <w:tcW w:w="1179" w:type="dxa"/>
            <w:vMerge w:val="continue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159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61" w:hRule="atLeast"/>
        </w:trPr>
        <w:tc>
          <w:tcPr>
            <w:tcW w:w="1179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деляется дым.</w:t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15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6" w:hRule="atLeast"/>
        </w:trPr>
        <w:tc>
          <w:tcPr>
            <w:tcW w:w="1179" w:type="dxa"/>
            <w:vMerge w:val="continue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9"/>
                <w:szCs w:val="9"/>
              </w:rPr>
            </w:pPr>
            <w:r>
              <w:rPr>
                <w:sz w:val="9"/>
                <w:szCs w:val="9"/>
              </w:rPr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Масляный бак</w:t>
            </w:r>
          </w:p>
        </w:tc>
        <w:tc>
          <w:tcPr>
            <w:tcW w:w="1159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Долейте масло.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71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1159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пуст.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5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Засор приводит к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Снимите направ-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59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ляющую шину и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забивке выпус-</w:t>
            </w:r>
          </w:p>
        </w:tc>
        <w:tc>
          <w:tcPr>
            <w:tcW w:w="1159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59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очистите выпус-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кного отверстия.</w:t>
            </w:r>
          </w:p>
        </w:tc>
        <w:tc>
          <w:tcPr>
            <w:tcW w:w="1159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3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59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кное отверстие.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59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5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Засор приводит к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Почистите масля-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загрязнению ма-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ный бак. Залейте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сляного бака.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новую смазку.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5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Загрязнение вы-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Почистите на-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зывает засорение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правляющую ши-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шины и крышки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ну и крышку ма-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масляного бака.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сляного бака.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5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Загрязнение при-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Почистите звез-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води к забивке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дочку и направ-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звездочки и на-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ляющие колеса.</w:t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правляющих ко-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лес.</w:t>
            </w:r>
          </w:p>
        </w:tc>
        <w:tc>
          <w:tcPr>
            <w:tcW w:w="11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5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</w:tbl>
    <w:p>
      <w:pPr>
        <w:pStyle w:val="Normal"/>
        <w:spacing w:lineRule="exact" w:line="729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type w:val="continuous"/>
          <w:pgSz w:w="8391" w:h="11906"/>
          <w:pgMar w:left="560" w:right="0" w:header="0" w:top="340" w:footer="0" w:bottom="0" w:gutter="0"/>
          <w:cols w:num="2" w:equalWidth="false" w:sep="false">
            <w:col w:w="3479" w:space="298"/>
            <w:col w:w="4053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numPr>
          <w:ilvl w:val="0"/>
          <w:numId w:val="66"/>
        </w:numPr>
        <w:tabs>
          <w:tab w:val="clear" w:pos="720"/>
          <w:tab w:val="left" w:pos="240" w:leader="none"/>
        </w:tabs>
        <w:spacing w:lineRule="auto" w:line="268"/>
        <w:ind w:left="240" w:right="4471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канавка не соответствует высоте приводных звеньев (не должны касаться дна канавки).</w:t>
      </w:r>
    </w:p>
    <w:p>
      <w:pPr>
        <w:pStyle w:val="Normal"/>
        <w:spacing w:lineRule="exact" w:line="1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numPr>
          <w:ilvl w:val="0"/>
          <w:numId w:val="66"/>
        </w:numPr>
        <w:tabs>
          <w:tab w:val="clear" w:pos="720"/>
          <w:tab w:val="left" w:pos="240" w:leader="none"/>
        </w:tabs>
        <w:spacing w:lineRule="auto" w:line="283"/>
        <w:ind w:left="240" w:right="4771" w:hanging="233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внутренняя часть шины изношена, что вызовет перекос цепи на одну сторону.</w:t>
      </w:r>
    </w:p>
    <w:p>
      <w:pPr>
        <w:pStyle w:val="Normal"/>
        <w:spacing w:lineRule="exact" w:line="88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67"/>
        </w:numPr>
        <w:tabs>
          <w:tab w:val="clear" w:pos="720"/>
          <w:tab w:val="left" w:pos="520" w:leader="none"/>
        </w:tabs>
        <w:spacing w:lineRule="auto" w:line="252"/>
        <w:ind w:left="520" w:right="5011" w:hanging="513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>ТРАНСПОРТИРОВКА И ХРАНЕНИЕ</w:t>
      </w:r>
    </w:p>
    <w:p>
      <w:pPr>
        <w:pStyle w:val="Normal"/>
        <w:spacing w:lineRule="exact" w:line="8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Перед транспортировкой устройства необходимо</w:t>
      </w:r>
    </w:p>
    <w:p>
      <w:pPr>
        <w:pStyle w:val="Normal"/>
        <w:spacing w:lineRule="exact" w:line="9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68"/>
        </w:numPr>
        <w:tabs>
          <w:tab w:val="clear" w:pos="720"/>
          <w:tab w:val="left" w:pos="240" w:leader="none"/>
        </w:tabs>
        <w:ind w:left="240" w:hanging="233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Извлечь аккумуляторную батарею из устройства.</w:t>
      </w:r>
    </w:p>
    <w:p>
      <w:pPr>
        <w:pStyle w:val="Normal"/>
        <w:tabs>
          <w:tab w:val="clear" w:pos="720"/>
          <w:tab w:val="left" w:pos="240" w:leader="none"/>
        </w:tabs>
        <w:ind w:left="240" w:hanging="0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.</w:t>
      </w:r>
    </w:p>
    <w:p>
      <w:pPr>
        <w:pStyle w:val="Normal"/>
        <w:ind w:left="360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9</w:t>
      </w:r>
    </w:p>
    <w:p>
      <w:pPr>
        <w:sectPr>
          <w:type w:val="continuous"/>
          <w:pgSz w:w="8391" w:h="11906"/>
          <w:pgMar w:left="560" w:right="0" w:header="0" w:top="340" w:footer="0" w:bottom="0" w:gutter="0"/>
          <w:formProt w:val="false"/>
          <w:textDirection w:val="lrTb"/>
          <w:docGrid w:type="default" w:linePitch="100" w:charSpace="4096"/>
        </w:sectPr>
      </w:pPr>
    </w:p>
    <w:tbl>
      <w:tblPr>
        <w:tblW w:w="7820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459"/>
        <w:gridCol w:w="100"/>
        <w:gridCol w:w="7261"/>
      </w:tblGrid>
      <w:tr>
        <w:trPr>
          <w:trHeight w:val="340" w:hRule="atLeast"/>
        </w:trPr>
        <w:tc>
          <w:tcPr>
            <w:tcW w:w="459" w:type="dxa"/>
            <w:tcBorders/>
            <w:shd w:color="auto" w:fill="000000" w:val="clear"/>
            <w:vAlign w:val="bottom"/>
          </w:tcPr>
          <w:p>
            <w:pPr>
              <w:pStyle w:val="Normal"/>
              <w:ind w:left="80" w:hanging="0"/>
              <w:rPr>
                <w:sz w:val="20"/>
                <w:szCs w:val="20"/>
              </w:rPr>
            </w:pPr>
            <w:bookmarkStart w:id="12" w:name="page11"/>
            <w:bookmarkEnd w:id="12"/>
            <w:r>
              <w:rPr>
                <w:rFonts w:eastAsia="Times New Roman"/>
                <w:b/>
                <w:bCs/>
                <w:color w:val="FFFFFF"/>
                <w:sz w:val="20"/>
                <w:szCs w:val="20"/>
              </w:rPr>
              <w:t>RU</w:t>
            </w:r>
          </w:p>
        </w:tc>
        <w:tc>
          <w:tcPr>
            <w:tcW w:w="1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7261" w:type="dxa"/>
            <w:tcBorders/>
            <w:shd w:color="auto" w:fill="000000" w:val="clear"/>
            <w:vAlign w:val="bottom"/>
          </w:tcPr>
          <w:p>
            <w:pPr>
              <w:pStyle w:val="Normal"/>
              <w:ind w:left="320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4"/>
                <w:szCs w:val="24"/>
              </w:rPr>
              <w:t>Русский</w:t>
            </w:r>
          </w:p>
        </w:tc>
      </w:tr>
    </w:tbl>
    <w:p>
      <w:pPr>
        <w:pStyle w:val="Normal"/>
        <w:spacing w:lineRule="exact" w:line="14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/>
      </w:pPr>
      <w:r>
        <w:rPr/>
      </w:r>
    </w:p>
    <w:p>
      <w:pPr>
        <w:sectPr>
          <w:type w:val="continuous"/>
          <w:pgSz w:w="8391" w:h="11906"/>
          <w:pgMar w:left="560" w:right="0" w:header="0" w:top="340" w:footer="0" w:bottom="0" w:gutter="0"/>
          <w:pgNumType w:fmt="decimal"/>
          <w:formProt w:val="false"/>
          <w:textDirection w:val="lrTb"/>
          <w:docGrid w:type="default" w:linePitch="100" w:charSpace="4096"/>
        </w:sectPr>
      </w:pPr>
    </w:p>
    <w:tbl>
      <w:tblPr>
        <w:tblW w:w="3530" w:type="dxa"/>
        <w:jc w:val="left"/>
        <w:tblInd w:w="570" w:type="dxa"/>
        <w:tblCellMar>
          <w:top w:w="0" w:type="dxa"/>
          <w:left w:w="10" w:type="dxa"/>
          <w:bottom w:w="0" w:type="dxa"/>
          <w:right w:w="10" w:type="dxa"/>
        </w:tblCellMar>
        <w:tblLook w:firstRow="1" w:noVBand="1" w:lastRow="0" w:firstColumn="1" w:lastColumn="0" w:noHBand="0" w:val="04a0"/>
      </w:tblPr>
      <w:tblGrid>
        <w:gridCol w:w="1179"/>
        <w:gridCol w:w="1161"/>
        <w:gridCol w:w="200"/>
        <w:gridCol w:w="959"/>
        <w:gridCol w:w="31"/>
      </w:tblGrid>
      <w:tr>
        <w:trPr>
          <w:trHeight w:val="195" w:hRule="atLeast"/>
        </w:trPr>
        <w:tc>
          <w:tcPr>
            <w:tcW w:w="117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Проблема</w:t>
            </w:r>
          </w:p>
        </w:tc>
        <w:tc>
          <w:tcPr>
            <w:tcW w:w="1161" w:type="dxa"/>
            <w:tcBorders>
              <w:top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Возможная при-</w:t>
            </w:r>
          </w:p>
        </w:tc>
        <w:tc>
          <w:tcPr>
            <w:tcW w:w="1159" w:type="dxa"/>
            <w:gridSpan w:val="2"/>
            <w:tcBorders>
              <w:top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Решение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91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чина</w:t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0" w:hRule="atLeast"/>
        </w:trPr>
        <w:tc>
          <w:tcPr>
            <w:tcW w:w="11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5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Двигатель рабо-</w:t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Цепь перетянута.</w:t>
            </w:r>
          </w:p>
        </w:tc>
        <w:tc>
          <w:tcPr>
            <w:tcW w:w="1159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Отрегулируйте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3" w:hRule="atLeast"/>
        </w:trPr>
        <w:tc>
          <w:tcPr>
            <w:tcW w:w="1179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тает, но цепь не</w:t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59" w:type="dxa"/>
            <w:gridSpan w:val="2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натяжения цепи.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65" w:hRule="atLeast"/>
        </w:trPr>
        <w:tc>
          <w:tcPr>
            <w:tcW w:w="1179" w:type="dxa"/>
            <w:vMerge w:val="continue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159" w:type="dxa"/>
            <w:gridSpan w:val="2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61" w:hRule="atLeast"/>
        </w:trPr>
        <w:tc>
          <w:tcPr>
            <w:tcW w:w="1179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вращается.</w:t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200" w:type="dxa"/>
            <w:tcBorders>
              <w:bottom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95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6" w:hRule="atLeast"/>
        </w:trPr>
        <w:tc>
          <w:tcPr>
            <w:tcW w:w="1179" w:type="dxa"/>
            <w:vMerge w:val="continue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9"/>
                <w:szCs w:val="9"/>
              </w:rPr>
            </w:pPr>
            <w:r>
              <w:rPr>
                <w:sz w:val="9"/>
                <w:szCs w:val="9"/>
              </w:rPr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Направляющая</w:t>
            </w:r>
          </w:p>
        </w:tc>
        <w:tc>
          <w:tcPr>
            <w:tcW w:w="1159" w:type="dxa"/>
            <w:gridSpan w:val="2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При необходимо-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71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1159" w:type="dxa"/>
            <w:gridSpan w:val="2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59" w:type="dxa"/>
            <w:gridSpan w:val="2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сти замените на-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шина и цепь по-</w:t>
            </w:r>
          </w:p>
        </w:tc>
        <w:tc>
          <w:tcPr>
            <w:tcW w:w="1159" w:type="dxa"/>
            <w:gridSpan w:val="2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59" w:type="dxa"/>
            <w:gridSpan w:val="2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правляющую ши-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вреждены.</w:t>
            </w:r>
          </w:p>
        </w:tc>
        <w:tc>
          <w:tcPr>
            <w:tcW w:w="1159" w:type="dxa"/>
            <w:gridSpan w:val="2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3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59" w:type="dxa"/>
            <w:gridSpan w:val="2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ну и цепь.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59" w:type="dxa"/>
            <w:gridSpan w:val="2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200" w:type="dxa"/>
            <w:tcBorders>
              <w:bottom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95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1.</w:t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Извлеките акку-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муляторную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батарею из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устройства.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9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2.</w:t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Снимите ко-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жух направ-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ляющей ши-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ны.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9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3.</w:t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Снимите ши-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ну и пильную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Двигатель повре-</w:t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цепь.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0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200" w:type="dxa"/>
            <w:vMerge w:val="restart"/>
            <w:tcBorders/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4.</w:t>
            </w:r>
          </w:p>
        </w:tc>
        <w:tc>
          <w:tcPr>
            <w:tcW w:w="959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Очистите устройство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99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жден.</w:t>
            </w:r>
          </w:p>
        </w:tc>
        <w:tc>
          <w:tcPr>
            <w:tcW w:w="200" w:type="dxa"/>
            <w:vMerge w:val="continue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959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99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959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9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5.</w:t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Установите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АКБ и вклю-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чите устройство.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290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159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Если звездочка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59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вращается, двига-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59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тель работает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59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нормально. Если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59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нет, обратитесь в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59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сервисный центр.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99" w:hRule="atLeast"/>
        </w:trPr>
        <w:tc>
          <w:tcPr>
            <w:tcW w:w="11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5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Двигатель рабо-</w:t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Цепь затупилась.</w:t>
            </w:r>
          </w:p>
        </w:tc>
        <w:tc>
          <w:tcPr>
            <w:tcW w:w="1159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Заточите или за-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3" w:hRule="atLeast"/>
        </w:trPr>
        <w:tc>
          <w:tcPr>
            <w:tcW w:w="1179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тает, цепь вра-</w:t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59" w:type="dxa"/>
            <w:gridSpan w:val="2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мените цепь.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65" w:hRule="atLeast"/>
        </w:trPr>
        <w:tc>
          <w:tcPr>
            <w:tcW w:w="1179" w:type="dxa"/>
            <w:vMerge w:val="continue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159" w:type="dxa"/>
            <w:gridSpan w:val="2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61" w:hRule="atLeast"/>
        </w:trPr>
        <w:tc>
          <w:tcPr>
            <w:tcW w:w="1179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щается, но не ре-</w:t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200" w:type="dxa"/>
            <w:tcBorders>
              <w:bottom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95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7" w:hRule="atLeast"/>
        </w:trPr>
        <w:tc>
          <w:tcPr>
            <w:tcW w:w="1179" w:type="dxa"/>
            <w:vMerge w:val="continue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59" w:type="dxa"/>
            <w:gridSpan w:val="2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Переверните пет-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90" w:hRule="atLeast"/>
        </w:trPr>
        <w:tc>
          <w:tcPr>
            <w:tcW w:w="1179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жет.</w:t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Цепь неправиль-</w:t>
            </w:r>
          </w:p>
        </w:tc>
        <w:tc>
          <w:tcPr>
            <w:tcW w:w="1159" w:type="dxa"/>
            <w:gridSpan w:val="2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vMerge w:val="continue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59" w:type="dxa"/>
            <w:gridSpan w:val="2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лю цепи в обрат-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но развернута.</w:t>
            </w:r>
          </w:p>
        </w:tc>
        <w:tc>
          <w:tcPr>
            <w:tcW w:w="1159" w:type="dxa"/>
            <w:gridSpan w:val="2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3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1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59" w:type="dxa"/>
            <w:gridSpan w:val="2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ном направлении.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59" w:type="dxa"/>
            <w:gridSpan w:val="2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5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Цепь туго натя-</w:t>
            </w:r>
          </w:p>
        </w:tc>
        <w:tc>
          <w:tcPr>
            <w:tcW w:w="1159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Отрегулируйте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нута или осла-</w:t>
            </w:r>
          </w:p>
        </w:tc>
        <w:tc>
          <w:tcPr>
            <w:tcW w:w="1159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натяжения цепи.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1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блена.</w:t>
            </w:r>
          </w:p>
        </w:tc>
        <w:tc>
          <w:tcPr>
            <w:tcW w:w="2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959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200" w:type="dxa"/>
            <w:tcBorders>
              <w:bottom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95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</w:tbl>
    <w:p>
      <w:pPr>
        <w:pStyle w:val="Normal"/>
        <w:spacing w:lineRule="exact" w:line="20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spacing w:lineRule="exact" w:line="1"/>
        <w:rPr>
          <w:sz w:val="1"/>
          <w:szCs w:val="1"/>
        </w:rPr>
      </w:pPr>
      <w:r>
        <w:rPr>
          <w:sz w:val="1"/>
          <w:szCs w:val="1"/>
        </w:rPr>
      </w:r>
    </w:p>
    <w:tbl>
      <w:tblPr>
        <w:tblW w:w="3530" w:type="dxa"/>
        <w:jc w:val="left"/>
        <w:tblInd w:w="11" w:type="dxa"/>
        <w:tblCellMar>
          <w:top w:w="0" w:type="dxa"/>
          <w:left w:w="10" w:type="dxa"/>
          <w:bottom w:w="0" w:type="dxa"/>
          <w:right w:w="10" w:type="dxa"/>
        </w:tblCellMar>
        <w:tblLook w:firstRow="1" w:noVBand="1" w:lastRow="0" w:firstColumn="1" w:lastColumn="0" w:noHBand="0" w:val="04a0"/>
      </w:tblPr>
      <w:tblGrid>
        <w:gridCol w:w="1179"/>
        <w:gridCol w:w="1160"/>
        <w:gridCol w:w="260"/>
        <w:gridCol w:w="900"/>
        <w:gridCol w:w="31"/>
      </w:tblGrid>
      <w:tr>
        <w:trPr>
          <w:trHeight w:val="195" w:hRule="atLeast"/>
        </w:trPr>
        <w:tc>
          <w:tcPr>
            <w:tcW w:w="117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Проблема</w:t>
            </w:r>
          </w:p>
        </w:tc>
        <w:tc>
          <w:tcPr>
            <w:tcW w:w="1160" w:type="dxa"/>
            <w:tcBorders>
              <w:top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Возможная при-</w:t>
            </w:r>
          </w:p>
        </w:tc>
        <w:tc>
          <w:tcPr>
            <w:tcW w:w="1160" w:type="dxa"/>
            <w:gridSpan w:val="2"/>
            <w:tcBorders>
              <w:top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Решение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91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чина</w:t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9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0" w:hRule="atLeast"/>
        </w:trPr>
        <w:tc>
          <w:tcPr>
            <w:tcW w:w="11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Устройство  не запускается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Потяните цепной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Включен цепной</w:t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тормоз на себя,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тормоз.</w:t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чтобы отключить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14"/>
                <w:szCs w:val="14"/>
              </w:rPr>
              <w:t>его.</w:t>
            </w:r>
          </w:p>
        </w:tc>
        <w:tc>
          <w:tcPr>
            <w:tcW w:w="9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Перед установ-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Устройство и акку-</w:t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кой АКБ убеди-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мулятор подклю-</w:t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тесь, что АКБ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чены неправиль-</w:t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 xml:space="preserve"> </w:t>
            </w:r>
            <w:r>
              <w:rPr>
                <w:rFonts w:eastAsia="Times New Roman"/>
                <w:sz w:val="14"/>
                <w:szCs w:val="14"/>
              </w:rPr>
              <w:t>установлено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но.</w:t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правильно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.</w:t>
            </w:r>
          </w:p>
        </w:tc>
        <w:tc>
          <w:tcPr>
            <w:tcW w:w="9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Уровень заряда</w:t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Зарядите аккуму-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gridSpan w:val="2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ляторную бата-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батареи низкий.</w:t>
            </w:r>
          </w:p>
        </w:tc>
        <w:tc>
          <w:tcPr>
            <w:tcW w:w="1160" w:type="dxa"/>
            <w:gridSpan w:val="2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3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0" w:type="dxa"/>
            <w:gridSpan w:val="2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рею.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gridSpan w:val="2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260" w:type="dxa"/>
            <w:tcBorders>
              <w:bottom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1.</w:t>
            </w:r>
          </w:p>
        </w:tc>
        <w:tc>
          <w:tcPr>
            <w:tcW w:w="9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Нажмите и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9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удерживайте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Кнопка блоки-</w:t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9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кнопку бло-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99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90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кировки.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ровки и курковый</w:t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90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56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spacing w:lineRule="exact" w:line="156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2.</w:t>
            </w:r>
          </w:p>
        </w:tc>
        <w:tc>
          <w:tcPr>
            <w:tcW w:w="9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exact" w:line="156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Нажмите на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9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exact" w:line="92"/>
              <w:ind w:left="20" w:hanging="0"/>
              <w:rPr>
                <w:sz w:val="14"/>
                <w:szCs w:val="20"/>
              </w:rPr>
            </w:pPr>
            <w:r>
              <w:rPr>
                <w:rFonts w:eastAsia="Times New Roman"/>
                <w:sz w:val="14"/>
                <w:szCs w:val="10"/>
              </w:rPr>
              <w:t>выключатель на-</w:t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90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курковый вы-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99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жаты не одновре-</w:t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90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69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90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ключатель,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99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менно.</w:t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90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90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чтобы запу-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0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90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6"/>
                <w:szCs w:val="6"/>
              </w:rPr>
            </w:pPr>
            <w:r>
              <w:rPr>
                <w:sz w:val="6"/>
                <w:szCs w:val="6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2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9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 xml:space="preserve">стить </w:t>
            </w:r>
            <w:r>
              <w:rPr>
                <w:sz w:val="14"/>
                <w:szCs w:val="20"/>
              </w:rPr>
              <w:t>устройство</w:t>
            </w:r>
            <w:r>
              <w:rPr>
                <w:rFonts w:eastAsia="Times New Roman"/>
                <w:sz w:val="14"/>
                <w:szCs w:val="14"/>
              </w:rPr>
              <w:t>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-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Батарея перегре-</w:t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дайте охладится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 xml:space="preserve">лась </w:t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 xml:space="preserve"> </w:t>
            </w:r>
            <w:r>
              <w:rPr>
                <w:rFonts w:eastAsia="Times New Roman"/>
                <w:sz w:val="14"/>
                <w:szCs w:val="14"/>
              </w:rPr>
              <w:t xml:space="preserve">АКБ 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.</w:t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bookmarkStart w:id="13" w:name="_GoBack"/>
            <w:bookmarkStart w:id="14" w:name="_GoBack"/>
            <w:bookmarkEnd w:id="14"/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gridSpan w:val="2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.</w:t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260" w:type="dxa"/>
            <w:tcBorders>
              <w:bottom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1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</w:tbl>
    <w:p>
      <w:pPr>
        <w:pStyle w:val="Normal"/>
        <w:spacing w:lineRule="exact" w:line="192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/>
      </w:pPr>
      <w:r>
        <w:rPr/>
      </w:r>
    </w:p>
    <w:p>
      <w:pPr>
        <w:sectPr>
          <w:type w:val="continuous"/>
          <w:pgSz w:w="8391" w:h="11906"/>
          <w:pgMar w:left="0" w:right="571" w:header="0" w:top="340" w:footer="0" w:bottom="0" w:gutter="0"/>
          <w:cols w:num="2" w:equalWidth="false" w:sep="false">
            <w:col w:w="4059" w:space="280"/>
            <w:col w:w="3480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1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4120" w:hanging="0"/>
        <w:rPr>
          <w:sz w:val="20"/>
          <w:szCs w:val="20"/>
        </w:rPr>
      </w:pPr>
      <w:r>
        <w:rPr>
          <w:rFonts w:eastAsia="Times New Roman"/>
          <w:sz w:val="14"/>
          <w:szCs w:val="14"/>
        </w:rPr>
        <w:t>10</w:t>
      </w:r>
    </w:p>
    <w:p>
      <w:pPr>
        <w:sectPr>
          <w:type w:val="continuous"/>
          <w:pgSz w:w="8391" w:h="11906"/>
          <w:pgMar w:left="0" w:right="571" w:header="0" w:top="340" w:footer="0" w:bottom="0" w:gutter="0"/>
          <w:formProt w:val="false"/>
          <w:textDirection w:val="lrTb"/>
          <w:docGrid w:type="default" w:linePitch="100" w:charSpace="4096"/>
        </w:sectPr>
      </w:pPr>
    </w:p>
    <w:tbl>
      <w:tblPr>
        <w:tblW w:w="7859" w:type="dxa"/>
        <w:jc w:val="left"/>
        <w:tblInd w:w="11" w:type="dxa"/>
        <w:tblCellMar>
          <w:top w:w="0" w:type="dxa"/>
          <w:left w:w="10" w:type="dxa"/>
          <w:bottom w:w="0" w:type="dxa"/>
          <w:right w:w="10" w:type="dxa"/>
        </w:tblCellMar>
        <w:tblLook w:firstRow="1" w:noVBand="1" w:lastRow="0" w:firstColumn="1" w:lastColumn="0" w:noHBand="0" w:val="04a0"/>
      </w:tblPr>
      <w:tblGrid>
        <w:gridCol w:w="1179"/>
        <w:gridCol w:w="1160"/>
        <w:gridCol w:w="1160"/>
        <w:gridCol w:w="300"/>
        <w:gridCol w:w="1700"/>
        <w:gridCol w:w="1760"/>
        <w:gridCol w:w="120"/>
        <w:gridCol w:w="460"/>
        <w:gridCol w:w="19"/>
      </w:tblGrid>
      <w:tr>
        <w:trPr>
          <w:trHeight w:val="340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color="auto" w:fill="000000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bookmarkStart w:id="15" w:name="page12"/>
            <w:bookmarkStart w:id="16" w:name="page12"/>
            <w:bookmarkEnd w:id="16"/>
          </w:p>
        </w:tc>
        <w:tc>
          <w:tcPr>
            <w:tcW w:w="1160" w:type="dxa"/>
            <w:tcBorders>
              <w:right w:val="single" w:sz="8" w:space="0" w:color="000000"/>
            </w:tcBorders>
            <w:shd w:color="auto" w:fill="000000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160" w:type="dxa"/>
            <w:gridSpan w:val="3"/>
            <w:tcBorders>
              <w:right w:val="single" w:sz="8" w:space="0" w:color="000000"/>
            </w:tcBorders>
            <w:shd w:color="auto" w:fill="000000" w:val="clear"/>
            <w:vAlign w:val="bottom"/>
          </w:tcPr>
          <w:p>
            <w:pPr>
              <w:pStyle w:val="Normal"/>
              <w:ind w:left="86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4"/>
                <w:szCs w:val="24"/>
              </w:rPr>
              <w:t>Русский</w:t>
            </w:r>
          </w:p>
        </w:tc>
        <w:tc>
          <w:tcPr>
            <w:tcW w:w="1760" w:type="dxa"/>
            <w:tcBorders>
              <w:right w:val="single" w:sz="8" w:space="0" w:color="000000"/>
            </w:tcBorders>
            <w:shd w:color="auto" w:fill="000000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60" w:type="dxa"/>
            <w:tcBorders/>
            <w:shd w:color="auto" w:fill="000000" w:val="clear"/>
            <w:vAlign w:val="bottom"/>
          </w:tcPr>
          <w:p>
            <w:pPr>
              <w:pStyle w:val="Normal"/>
              <w:ind w:left="8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FFFFFF"/>
                <w:sz w:val="20"/>
                <w:szCs w:val="20"/>
              </w:rPr>
              <w:t>RU</w:t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5" w:hRule="atLeast"/>
        </w:trPr>
        <w:tc>
          <w:tcPr>
            <w:tcW w:w="1179" w:type="dxa"/>
            <w:tcBorders>
              <w:bottom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bottom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bottom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>
              <w:bottom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>
              <w:bottom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5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Проблема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Возможная при-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Решение</w:t>
            </w:r>
          </w:p>
        </w:tc>
        <w:tc>
          <w:tcPr>
            <w:tcW w:w="3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Шина</w:t>
            </w:r>
          </w:p>
        </w:tc>
        <w:tc>
          <w:tcPr>
            <w:tcW w:w="17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164MLEA041/</w:t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91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4"/>
                <w:szCs w:val="14"/>
              </w:rPr>
              <w:t>чина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7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2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M1431656-1041TL</w:t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0" w:hRule="atLeast"/>
        </w:trPr>
        <w:tc>
          <w:tcPr>
            <w:tcW w:w="11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Двигатель рабо-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Отпустите курко-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тает, но пила пи-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вый выключа-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лит неправильно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Устройство заблокировано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тель, чтобы снова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или двигатель ос-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(режим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запустить устройство.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танавливается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блока управления)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Запрещается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через 3 секунды.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выполнять пиле-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ние принудитель-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но.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Зарядите АКБ.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Для правильного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выполнения за-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АКБ не заряжена.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рядки обратитесь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 руководствам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по эксплуатации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АКБ и зарядного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устройства.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Смажьте цепь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для уменьшения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трения. Не допу-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Цепь сухая.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скайте, чтобы на-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3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правляющая ши-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65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на и цепь работа-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ли без достаточ-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ной смазки.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7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Охладите АКБ,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68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14"/>
                <w:szCs w:val="20"/>
              </w:rPr>
            </w:pPr>
            <w:r>
              <w:rPr>
                <w:sz w:val="14"/>
                <w:szCs w:val="20"/>
              </w:rPr>
              <w:t>Корпус АКБ горячий.</w:t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чтобы его темпе-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ратура снизилась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до температуры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84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7"/>
                <w:szCs w:val="7"/>
              </w:rPr>
            </w:pPr>
            <w:r>
              <w:rPr>
                <w:sz w:val="7"/>
                <w:szCs w:val="7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03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160" w:type="dxa"/>
            <w:vMerge w:val="restart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окружающей сре-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65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160" w:type="dxa"/>
            <w:vMerge w:val="continue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5"/>
                <w:szCs w:val="5"/>
              </w:rPr>
            </w:pPr>
            <w:r>
              <w:rPr>
                <w:sz w:val="5"/>
                <w:szCs w:val="5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187" w:hRule="atLeast"/>
        </w:trPr>
        <w:tc>
          <w:tcPr>
            <w:tcW w:w="117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6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ды.</w:t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  <w:tr>
        <w:trPr>
          <w:trHeight w:val="42" w:hRule="atLeast"/>
        </w:trPr>
        <w:tc>
          <w:tcPr>
            <w:tcW w:w="117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16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3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2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460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9" w:type="dxa"/>
            <w:tcBorders/>
            <w:shd w:fill="auto" w:val="clear"/>
            <w:vAlign w:val="bottom"/>
          </w:tcPr>
          <w:p>
            <w:pPr>
              <w:pStyle w:val="Normal"/>
              <w:rPr>
                <w:sz w:val="1"/>
                <w:szCs w:val="1"/>
              </w:rPr>
            </w:pPr>
            <w:r>
              <w:rPr>
                <w:sz w:val="1"/>
                <w:szCs w:val="1"/>
              </w:rPr>
            </w:r>
          </w:p>
        </w:tc>
      </w:tr>
    </w:tbl>
    <w:p>
      <w:pPr>
        <w:pStyle w:val="Normal"/>
        <w:spacing w:lineRule="exact" w:line="14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69"/>
        </w:numPr>
        <w:tabs>
          <w:tab w:val="clear" w:pos="720"/>
          <w:tab w:val="left" w:pos="520" w:leader="none"/>
        </w:tabs>
        <w:ind w:left="520" w:hanging="513"/>
        <w:rPr>
          <w:rFonts w:eastAsia="Times New Roman"/>
          <w:b/>
          <w:b/>
          <w:bCs/>
          <w:sz w:val="20"/>
          <w:szCs w:val="20"/>
        </w:rPr>
      </w:pPr>
      <w:r>
        <w:rPr>
          <w:rFonts w:eastAsia="Times New Roman"/>
          <w:b/>
          <w:bCs/>
          <w:sz w:val="20"/>
          <w:szCs w:val="20"/>
        </w:rPr>
        <w:t>ТЕХНИЧЕСКИЕ ДАННЫЕ</w:t>
      </w:r>
    </w:p>
    <w:p>
      <w:pPr>
        <w:pStyle w:val="Normal"/>
        <w:spacing w:lineRule="exact" w:line="140"/>
        <w:rPr>
          <w:sz w:val="20"/>
          <w:szCs w:val="20"/>
        </w:rPr>
      </w:pPr>
      <w:r>
        <w:rPr>
          <w:sz w:val="20"/>
          <w:szCs w:val="20"/>
        </w:rPr>
      </w:r>
    </w:p>
    <w:tbl>
      <w:tblPr>
        <w:tblW w:w="3420" w:type="dxa"/>
        <w:jc w:val="left"/>
        <w:tblInd w:w="11" w:type="dxa"/>
        <w:tblCellMar>
          <w:top w:w="0" w:type="dxa"/>
          <w:left w:w="10" w:type="dxa"/>
          <w:bottom w:w="0" w:type="dxa"/>
          <w:right w:w="10" w:type="dxa"/>
        </w:tblCellMar>
        <w:tblLook w:firstRow="1" w:noVBand="1" w:lastRow="0" w:firstColumn="1" w:lastColumn="0" w:noHBand="0" w:val="04a0"/>
      </w:tblPr>
      <w:tblGrid>
        <w:gridCol w:w="1719"/>
        <w:gridCol w:w="1700"/>
      </w:tblGrid>
      <w:tr>
        <w:trPr>
          <w:trHeight w:val="216" w:hRule="atLeast"/>
        </w:trPr>
        <w:tc>
          <w:tcPr>
            <w:tcW w:w="171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Напряжение</w:t>
            </w:r>
          </w:p>
        </w:tc>
        <w:tc>
          <w:tcPr>
            <w:tcW w:w="1700" w:type="dxa"/>
            <w:tcBorders>
              <w:top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40 V DC</w:t>
            </w:r>
          </w:p>
        </w:tc>
      </w:tr>
      <w:tr>
        <w:trPr>
          <w:trHeight w:val="42" w:hRule="atLeast"/>
        </w:trPr>
        <w:tc>
          <w:tcPr>
            <w:tcW w:w="17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196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Скорость холостого хода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20 m/s</w:t>
            </w:r>
          </w:p>
        </w:tc>
      </w:tr>
      <w:tr>
        <w:trPr>
          <w:trHeight w:val="42" w:hRule="atLeast"/>
        </w:trPr>
        <w:tc>
          <w:tcPr>
            <w:tcW w:w="17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177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Длина направляющей ши-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400 mm</w:t>
            </w:r>
          </w:p>
        </w:tc>
      </w:tr>
      <w:tr>
        <w:trPr>
          <w:trHeight w:val="187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ны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</w:tr>
      <w:tr>
        <w:trPr>
          <w:trHeight w:val="42" w:hRule="atLeast"/>
        </w:trPr>
        <w:tc>
          <w:tcPr>
            <w:tcW w:w="17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196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Цепной выключатель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&lt; 0.12 s</w:t>
            </w:r>
          </w:p>
        </w:tc>
      </w:tr>
      <w:tr>
        <w:trPr>
          <w:trHeight w:val="42" w:hRule="atLeast"/>
        </w:trPr>
        <w:tc>
          <w:tcPr>
            <w:tcW w:w="17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177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Емкость бака для смазки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180 ml</w:t>
            </w:r>
          </w:p>
        </w:tc>
      </w:tr>
      <w:tr>
        <w:trPr>
          <w:trHeight w:val="187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пильной цепи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</w:tr>
      <w:tr>
        <w:trPr>
          <w:trHeight w:val="42" w:hRule="atLeast"/>
        </w:trPr>
        <w:tc>
          <w:tcPr>
            <w:tcW w:w="17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177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Масса (без аккумулятор-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3.8 kg</w:t>
            </w:r>
          </w:p>
        </w:tc>
      </w:tr>
      <w:tr>
        <w:trPr>
          <w:trHeight w:val="187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ной батареи)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</w:tr>
      <w:tr>
        <w:trPr>
          <w:trHeight w:val="42" w:hRule="atLeast"/>
        </w:trPr>
        <w:tc>
          <w:tcPr>
            <w:tcW w:w="17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182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Измеренный уровень зву-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exact" w:line="182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L</w:t>
            </w:r>
            <w:r>
              <w:rPr>
                <w:rFonts w:eastAsia="Times New Roman"/>
                <w:sz w:val="21"/>
                <w:szCs w:val="21"/>
                <w:vertAlign w:val="subscript"/>
              </w:rPr>
              <w:t>pA</w:t>
            </w:r>
            <w:r>
              <w:rPr>
                <w:rFonts w:eastAsia="Times New Roman"/>
                <w:sz w:val="14"/>
                <w:szCs w:val="14"/>
              </w:rPr>
              <w:t>= 92 дБ(A), K</w:t>
            </w:r>
            <w:r>
              <w:rPr>
                <w:rFonts w:eastAsia="Times New Roman"/>
                <w:sz w:val="21"/>
                <w:szCs w:val="21"/>
                <w:vertAlign w:val="subscript"/>
              </w:rPr>
              <w:t>Па</w:t>
            </w:r>
            <w:r>
              <w:rPr>
                <w:rFonts w:eastAsia="Times New Roman"/>
                <w:sz w:val="14"/>
                <w:szCs w:val="14"/>
              </w:rPr>
              <w:t>= 3</w:t>
            </w:r>
          </w:p>
        </w:tc>
      </w:tr>
      <w:tr>
        <w:trPr>
          <w:trHeight w:val="187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кового давления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дБ(A)</w:t>
            </w:r>
          </w:p>
        </w:tc>
      </w:tr>
      <w:tr>
        <w:trPr>
          <w:trHeight w:val="38" w:hRule="atLeast"/>
        </w:trPr>
        <w:tc>
          <w:tcPr>
            <w:tcW w:w="17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182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Фактический уровень зву-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exact" w:line="182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L</w:t>
            </w:r>
            <w:r>
              <w:rPr>
                <w:rFonts w:eastAsia="Times New Roman"/>
                <w:sz w:val="21"/>
                <w:szCs w:val="21"/>
                <w:vertAlign w:val="subscript"/>
              </w:rPr>
              <w:t>wA.d</w:t>
            </w:r>
            <w:r>
              <w:rPr>
                <w:rFonts w:eastAsia="Times New Roman"/>
                <w:sz w:val="14"/>
                <w:szCs w:val="14"/>
              </w:rPr>
              <w:t>= 104 дБ(A)</w:t>
            </w:r>
          </w:p>
        </w:tc>
      </w:tr>
      <w:tr>
        <w:trPr>
          <w:trHeight w:val="187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кового давления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</w:tr>
      <w:tr>
        <w:trPr>
          <w:trHeight w:val="38" w:hRule="atLeast"/>
        </w:trPr>
        <w:tc>
          <w:tcPr>
            <w:tcW w:w="17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  <w:tr>
        <w:trPr>
          <w:trHeight w:val="238" w:hRule="atLeast"/>
        </w:trPr>
        <w:tc>
          <w:tcPr>
            <w:tcW w:w="17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Значение вибрации</w:t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exact" w:line="238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4.9 м/с</w:t>
            </w:r>
            <w:r>
              <w:rPr>
                <w:rFonts w:eastAsia="Times New Roman"/>
                <w:sz w:val="21"/>
                <w:szCs w:val="21"/>
                <w:vertAlign w:val="superscript"/>
              </w:rPr>
              <w:t>2</w:t>
            </w:r>
            <w:r>
              <w:rPr>
                <w:rFonts w:eastAsia="Times New Roman"/>
                <w:sz w:val="14"/>
                <w:szCs w:val="14"/>
              </w:rPr>
              <w:t>, K = 1,5 м/с</w:t>
            </w:r>
            <w:r>
              <w:rPr>
                <w:rFonts w:eastAsia="Times New Roman"/>
                <w:sz w:val="21"/>
                <w:szCs w:val="21"/>
                <w:vertAlign w:val="superscript"/>
              </w:rPr>
              <w:t>2</w:t>
            </w:r>
          </w:p>
        </w:tc>
      </w:tr>
      <w:tr>
        <w:trPr>
          <w:trHeight w:val="196" w:hRule="atLeast"/>
        </w:trPr>
        <w:tc>
          <w:tcPr>
            <w:tcW w:w="1719" w:type="dxa"/>
            <w:tcBorders>
              <w:left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6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Цепь</w:t>
            </w:r>
          </w:p>
        </w:tc>
        <w:tc>
          <w:tcPr>
            <w:tcW w:w="1700" w:type="dxa"/>
            <w:tcBorders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ind w:left="40" w:hanging="0"/>
              <w:rPr>
                <w:sz w:val="20"/>
                <w:szCs w:val="20"/>
              </w:rPr>
            </w:pPr>
            <w:r>
              <w:rPr>
                <w:rFonts w:eastAsia="Times New Roman"/>
                <w:sz w:val="14"/>
                <w:szCs w:val="14"/>
              </w:rPr>
              <w:t>90PX056X/CL14356</w:t>
            </w:r>
          </w:p>
        </w:tc>
      </w:tr>
      <w:tr>
        <w:trPr>
          <w:trHeight w:val="42" w:hRule="atLeast"/>
        </w:trPr>
        <w:tc>
          <w:tcPr>
            <w:tcW w:w="17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rPr>
                <w:sz w:val="3"/>
                <w:szCs w:val="3"/>
              </w:rPr>
            </w:pPr>
            <w:r>
              <w:rPr>
                <w:sz w:val="3"/>
                <w:szCs w:val="3"/>
              </w:rPr>
            </w:r>
          </w:p>
        </w:tc>
      </w:tr>
    </w:tbl>
    <w:p>
      <w:pPr>
        <w:pStyle w:val="Normal"/>
        <w:spacing w:lineRule="exact" w:line="20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/>
      </w:pPr>
      <w:r>
        <w:rPr/>
      </w:r>
    </w:p>
    <w:p>
      <w:pPr>
        <w:sectPr>
          <w:type w:val="continuous"/>
          <w:pgSz w:w="8391" w:h="11906"/>
          <w:pgMar w:left="0" w:right="571" w:header="0" w:top="340" w:footer="0" w:bottom="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ind w:left="3560" w:hanging="0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11</w:t>
      </w:r>
    </w:p>
    <w:p>
      <w:pPr>
        <w:pStyle w:val="Normal"/>
        <w:ind w:left="3560" w:hanging="0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ind w:left="3560" w:hanging="0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ind w:left="3560" w:hanging="0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ind w:left="3560" w:hanging="0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</w:r>
    </w:p>
    <w:p>
      <w:pPr>
        <w:pStyle w:val="Normal"/>
        <w:ind w:right="149" w:hanging="0"/>
        <w:rPr>
          <w:rFonts w:eastAsia="Arial"/>
          <w:b/>
          <w:b/>
          <w:bCs/>
          <w:sz w:val="14"/>
          <w:szCs w:val="14"/>
        </w:rPr>
      </w:pPr>
      <w:r>
        <w:rPr>
          <w:rFonts w:eastAsia="Arial"/>
          <w:b/>
          <w:bCs/>
          <w:sz w:val="14"/>
          <w:szCs w:val="14"/>
        </w:rPr>
      </w:r>
    </w:p>
    <w:p>
      <w:pPr>
        <w:sectPr>
          <w:type w:val="continuous"/>
          <w:pgSz w:w="8391" w:h="11906"/>
          <w:pgMar w:left="560" w:right="0" w:header="0" w:top="340" w:footer="0" w:bottom="0" w:gutter="0"/>
          <w:formProt w:val="false"/>
          <w:textDirection w:val="lrTb"/>
          <w:docGrid w:type="default" w:linePitch="100" w:charSpace="4096"/>
        </w:sectPr>
      </w:pPr>
    </w:p>
    <w:p>
      <w:pPr>
        <w:pStyle w:val="Normal"/>
        <w:tabs>
          <w:tab w:val="clear" w:pos="720"/>
          <w:tab w:val="left" w:pos="0" w:leader="none"/>
        </w:tabs>
        <w:ind w:right="469" w:hanging="0"/>
        <w:rPr>
          <w:sz w:val="14"/>
          <w:szCs w:val="14"/>
        </w:rPr>
      </w:pPr>
      <w:r>
        <w:rPr>
          <w:rFonts w:eastAsia="Arial"/>
          <w:b/>
          <w:bCs/>
          <w:sz w:val="14"/>
          <w:szCs w:val="14"/>
        </w:rPr>
        <w:t>ГАРАНТИЙНЫЕ ОБЯЗАТЕЛЬСТВА</w:t>
      </w:r>
    </w:p>
    <w:p>
      <w:pPr>
        <w:pStyle w:val="Normal"/>
        <w:tabs>
          <w:tab w:val="clear" w:pos="720"/>
          <w:tab w:val="left" w:pos="0" w:leader="none"/>
        </w:tabs>
        <w:ind w:right="469" w:hanging="0"/>
        <w:rPr>
          <w:sz w:val="14"/>
          <w:szCs w:val="14"/>
        </w:rPr>
      </w:pPr>
      <w:r>
        <w:rPr>
          <w:rFonts w:eastAsia="Arial"/>
          <w:sz w:val="14"/>
          <w:szCs w:val="14"/>
        </w:rPr>
        <w:t>Срок гарантийного обслуживания на инструменты</w:t>
      </w:r>
    </w:p>
    <w:p>
      <w:pPr>
        <w:pStyle w:val="Normal"/>
        <w:tabs>
          <w:tab w:val="clear" w:pos="720"/>
          <w:tab w:val="left" w:pos="0" w:leader="none"/>
        </w:tabs>
        <w:ind w:right="469" w:hanging="0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>ТМ GREENWORKS  составляет:</w:t>
      </w:r>
    </w:p>
    <w:p>
      <w:pPr>
        <w:pStyle w:val="Normal"/>
        <w:tabs>
          <w:tab w:val="clear" w:pos="720"/>
          <w:tab w:val="left" w:pos="0" w:leader="none"/>
        </w:tabs>
        <w:ind w:right="469" w:hanging="0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 xml:space="preserve"> </w:t>
      </w:r>
      <w:r>
        <w:rPr>
          <w:rFonts w:eastAsia="Arial"/>
          <w:sz w:val="14"/>
          <w:szCs w:val="14"/>
        </w:rPr>
        <w:t>- 3 года (36 месяцев) для изделий и зарядных устройств  используемых владельцами для личных (некоммерческих) нужд;</w:t>
      </w:r>
    </w:p>
    <w:p>
      <w:pPr>
        <w:pStyle w:val="Normal"/>
        <w:tabs>
          <w:tab w:val="clear" w:pos="720"/>
          <w:tab w:val="left" w:pos="0" w:leader="none"/>
        </w:tabs>
        <w:ind w:right="469" w:hanging="0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 xml:space="preserve"> </w:t>
      </w:r>
      <w:r>
        <w:rPr>
          <w:rFonts w:eastAsia="Arial"/>
          <w:sz w:val="14"/>
          <w:szCs w:val="14"/>
        </w:rPr>
        <w:t>- 2 года  для аккумуляторных батарей , используемых владель-цами для личных (некоммерческих) нужд;</w:t>
      </w:r>
    </w:p>
    <w:p>
      <w:pPr>
        <w:pStyle w:val="Normal"/>
        <w:tabs>
          <w:tab w:val="clear" w:pos="720"/>
          <w:tab w:val="left" w:pos="0" w:leader="none"/>
        </w:tabs>
        <w:spacing w:lineRule="auto" w:line="237"/>
        <w:ind w:right="469" w:hanging="0"/>
        <w:jc w:val="both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 xml:space="preserve"> </w:t>
      </w:r>
      <w:r>
        <w:rPr>
          <w:rFonts w:eastAsia="Arial"/>
          <w:sz w:val="14"/>
          <w:szCs w:val="14"/>
        </w:rPr>
        <w:t>- 1 год (12 месяцев) для всей профессиональной техники серии 82В), используемых в коммерческих целях и объемах;</w:t>
      </w:r>
    </w:p>
    <w:p>
      <w:pPr>
        <w:pStyle w:val="Normal"/>
        <w:tabs>
          <w:tab w:val="clear" w:pos="720"/>
          <w:tab w:val="left" w:pos="0" w:leader="none"/>
        </w:tabs>
        <w:spacing w:lineRule="auto" w:line="237"/>
        <w:ind w:right="469" w:hanging="0"/>
        <w:jc w:val="both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 xml:space="preserve"> </w:t>
      </w:r>
      <w:r>
        <w:rPr>
          <w:rFonts w:eastAsia="Arial"/>
          <w:sz w:val="14"/>
          <w:szCs w:val="14"/>
        </w:rPr>
        <w:t>Гарантийный срок исчисляется с даты продажи товара через розничную торговую сеть  официальных дистрибуторов .  Эта дата указана в кассовом чеке или гарантийном талоне , подтверждающем факт приобретения инструмента , зарядного устройства или АКБ. В случае устранения недостатков в течение гарантийного срока, гарантийный срок продлевается на период, в течение которого он не использовался потребителем. Гарантийные обязательства не подлежат передаче третьим лицам.</w:t>
      </w:r>
    </w:p>
    <w:p>
      <w:pPr>
        <w:pStyle w:val="Normal"/>
        <w:tabs>
          <w:tab w:val="clear" w:pos="720"/>
          <w:tab w:val="left" w:pos="0" w:leader="none"/>
        </w:tabs>
        <w:spacing w:lineRule="exact" w:line="9"/>
        <w:ind w:right="469" w:hanging="0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</w:r>
    </w:p>
    <w:p>
      <w:pPr>
        <w:pStyle w:val="Normal"/>
        <w:tabs>
          <w:tab w:val="clear" w:pos="720"/>
          <w:tab w:val="left" w:pos="0" w:leader="none"/>
        </w:tabs>
        <w:spacing w:lineRule="auto" w:line="235"/>
        <w:ind w:right="469" w:firstLine="46"/>
        <w:jc w:val="both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>ОГРАНИЧЕНИЯ. Гарантийное обслуживание покрывает дефекты, связанные с качеством материалов и заводской сборки инструментов TM GREENWORKS . Гарантийное</w:t>
      </w:r>
    </w:p>
    <w:p>
      <w:pPr>
        <w:pStyle w:val="Normal"/>
        <w:tabs>
          <w:tab w:val="clear" w:pos="720"/>
          <w:tab w:val="left" w:pos="0" w:leader="none"/>
        </w:tabs>
        <w:spacing w:lineRule="exact" w:line="9"/>
        <w:ind w:right="469" w:hanging="0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tabs>
          <w:tab w:val="clear" w:pos="720"/>
          <w:tab w:val="left" w:pos="0" w:leader="none"/>
        </w:tabs>
        <w:spacing w:lineRule="auto" w:line="232"/>
        <w:ind w:right="469" w:hanging="0"/>
        <w:jc w:val="both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 xml:space="preserve">обслуживание распространяется на инструменты, завезенные на территорию РФ начиная с 2015 года, через ООО «ГРИНВОРКСТУЛЗ» , имеющие Гарантийный Талон  или товарный чек, позволяющий произвести идентификацию изделия по модели, серийному номеру, коду ,  дате производства и дате продажи. </w:t>
      </w:r>
    </w:p>
    <w:p>
      <w:pPr>
        <w:pStyle w:val="Normal"/>
        <w:tabs>
          <w:tab w:val="clear" w:pos="720"/>
          <w:tab w:val="left" w:pos="0" w:leader="none"/>
        </w:tabs>
        <w:spacing w:lineRule="auto" w:line="232"/>
        <w:ind w:right="469" w:hanging="0"/>
        <w:jc w:val="both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 xml:space="preserve">Гарантия Производителя не распространяется на следующие случаи: </w:t>
      </w:r>
    </w:p>
    <w:p>
      <w:pPr>
        <w:pStyle w:val="Normal"/>
        <w:tabs>
          <w:tab w:val="clear" w:pos="720"/>
          <w:tab w:val="left" w:pos="0" w:leader="none"/>
        </w:tabs>
        <w:spacing w:lineRule="auto" w:line="232"/>
        <w:ind w:right="469" w:hanging="0"/>
        <w:jc w:val="both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>1. Неисправности инструмента, возникшие в результате естественного износа изделия, его узлов, механизмов, а так же принадлежностей, таких как: электрические кабели, ножи и режущие полотна, приводные ремни, фильтры, угольные щетки, зажимные устройства и держатели; 2. Механические повреждения, вызванные нарушением правил эксплуатации или хранения, оговорённых в Инструкции по эксплуатации; 3. Повреждения, возникшие вследствие ненадлежащего использования инструмента (использование не по назначению); 4. Повреждения, появившиеся результате перегрева, перегрузки, механических воздействий, проникновения в корпус инструмента атмосферных осадков, жидкостей, насекомых или веществ, не являющихся отходами, сопровождающими его применение по назначению (стружка, опилки); 5. Повреждения, возникшие в результате перегрузки инструмента, повлекшей одновременный выход из строя 2-х и более компонентов (ротор и статор, электродвигатель и другие узлы или детали). К безусловным признакам перегрузки изделия относятся, помимо прочих, появление:</w:t>
      </w:r>
    </w:p>
    <w:p>
      <w:pPr>
        <w:pStyle w:val="Normal"/>
        <w:tabs>
          <w:tab w:val="clear" w:pos="720"/>
          <w:tab w:val="left" w:pos="0" w:leader="none"/>
        </w:tabs>
        <w:spacing w:lineRule="exact" w:line="14"/>
        <w:ind w:right="469" w:hanging="0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</w:r>
    </w:p>
    <w:p>
      <w:pPr>
        <w:pStyle w:val="Normal"/>
        <w:tabs>
          <w:tab w:val="clear" w:pos="720"/>
          <w:tab w:val="left" w:pos="0" w:leader="none"/>
        </w:tabs>
        <w:spacing w:lineRule="auto" w:line="237"/>
        <w:ind w:right="469" w:hanging="0"/>
        <w:jc w:val="both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>цветов побежалости, деформации или оплавления деталей и узлов изделия, потемнения или обугливания изоляции, повреждения проводов электродвигателя под воздействием высокой температуры; 6. Повреждения, возникшие из-за несоблюдения сроков технического обслуживания, указанных в Инструкции по эксплуатации; 7. Повреждения, возникшие из-за несоответствия параметров питающей электросети требованиям к электросети, указанным на инструменте; 8. Повреждения, вызванные очисткой инструментов с использованием химически</w:t>
      </w:r>
    </w:p>
    <w:p>
      <w:pPr>
        <w:pStyle w:val="Normal"/>
        <w:tabs>
          <w:tab w:val="clear" w:pos="720"/>
          <w:tab w:val="left" w:pos="0" w:leader="none"/>
        </w:tabs>
        <w:spacing w:lineRule="exact" w:line="13"/>
        <w:ind w:right="469" w:hanging="0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</w:r>
    </w:p>
    <w:p>
      <w:pPr>
        <w:pStyle w:val="Normal"/>
        <w:tabs>
          <w:tab w:val="clear" w:pos="720"/>
          <w:tab w:val="left" w:pos="0" w:leader="none"/>
        </w:tabs>
        <w:spacing w:lineRule="auto" w:line="235"/>
        <w:ind w:right="469" w:hanging="0"/>
        <w:jc w:val="both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>агрессивных жидкостей; 9. Инструменты, прошедшие обслуживание или ремонт вне авторизованного сервисного центра (АСЦ) GREENWORKS TOOLS; 10. Повреждения,</w:t>
      </w:r>
    </w:p>
    <w:p>
      <w:pPr>
        <w:pStyle w:val="Normal"/>
        <w:tabs>
          <w:tab w:val="clear" w:pos="720"/>
          <w:tab w:val="left" w:pos="0" w:leader="none"/>
        </w:tabs>
        <w:spacing w:lineRule="exact" w:line="6"/>
        <w:ind w:right="469" w:hanging="0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</w:r>
    </w:p>
    <w:p>
      <w:pPr>
        <w:pStyle w:val="Normal"/>
        <w:tabs>
          <w:tab w:val="clear" w:pos="720"/>
          <w:tab w:val="left" w:pos="0" w:leader="none"/>
        </w:tabs>
        <w:spacing w:lineRule="auto" w:line="235"/>
        <w:ind w:right="469" w:hanging="0"/>
        <w:jc w:val="both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>появившиеся в результате самостоятельной модификации или вскрытия инструмента вне АСЦ; 11. Ремонт, произведенный с</w:t>
      </w:r>
    </w:p>
    <w:p>
      <w:pPr>
        <w:pStyle w:val="Normal"/>
        <w:tabs>
          <w:tab w:val="clear" w:pos="720"/>
          <w:tab w:val="left" w:pos="0" w:leader="none"/>
        </w:tabs>
        <w:spacing w:lineRule="exact" w:line="9"/>
        <w:ind w:right="469" w:hanging="0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</w:r>
    </w:p>
    <w:p>
      <w:pPr>
        <w:pStyle w:val="Normal"/>
        <w:tabs>
          <w:tab w:val="clear" w:pos="720"/>
          <w:tab w:val="left" w:pos="0" w:leader="none"/>
        </w:tabs>
        <w:spacing w:lineRule="auto" w:line="232"/>
        <w:ind w:right="469" w:hanging="0"/>
        <w:jc w:val="both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>использованием запчастей, сменных деталей или дополнительных компонентов, которые не поставляются ООО</w:t>
      </w:r>
    </w:p>
    <w:p>
      <w:pPr>
        <w:pStyle w:val="Normal"/>
        <w:tabs>
          <w:tab w:val="clear" w:pos="720"/>
          <w:tab w:val="left" w:pos="0" w:leader="none"/>
        </w:tabs>
        <w:spacing w:lineRule="exact" w:line="9"/>
        <w:ind w:right="469" w:hanging="0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</w:r>
    </w:p>
    <w:p>
      <w:pPr>
        <w:pStyle w:val="Normal"/>
        <w:tabs>
          <w:tab w:val="clear" w:pos="720"/>
          <w:tab w:val="left" w:pos="0" w:leader="none"/>
        </w:tabs>
        <w:spacing w:lineRule="auto" w:line="237"/>
        <w:ind w:right="469" w:hanging="0"/>
        <w:jc w:val="both"/>
        <w:rPr>
          <w:rFonts w:eastAsia="Arial"/>
          <w:sz w:val="14"/>
          <w:szCs w:val="14"/>
        </w:rPr>
      </w:pPr>
      <w:r>
        <w:rPr>
          <w:rFonts w:eastAsia="Arial"/>
          <w:sz w:val="14"/>
          <w:szCs w:val="14"/>
        </w:rPr>
        <w:t>«ГРИНВОРКСТУЛС» или не одобрены к использованию этой компанией, а также на повреждения, появившиеся в результате использования неоригинальных запчастей; ГАРАНТИЙНОЕ ОБСЛУЖИВАНИЕ. Для устранения неисправности, возникшей в течение гарантийного срока, Вы можете обратиться в авторизованный сервисный центр (АСЦ) GREENWORKS  или к официальному дистрибьютору компании, указанному в Инструкции, а также на сайте www.Greenworkstools.ru.,</w:t>
      </w:r>
    </w:p>
    <w:p>
      <w:pPr>
        <w:pStyle w:val="Normal"/>
        <w:tabs>
          <w:tab w:val="clear" w:pos="720"/>
          <w:tab w:val="left" w:pos="0" w:leader="none"/>
        </w:tabs>
        <w:spacing w:lineRule="exact" w:line="20"/>
        <w:ind w:right="469" w:hanging="0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tabs>
          <w:tab w:val="clear" w:pos="720"/>
          <w:tab w:val="left" w:pos="0" w:leader="none"/>
        </w:tabs>
        <w:spacing w:lineRule="auto" w:line="237"/>
        <w:ind w:right="469" w:hanging="0"/>
        <w:rPr>
          <w:sz w:val="14"/>
          <w:szCs w:val="14"/>
        </w:rPr>
      </w:pPr>
      <w:r>
        <w:rPr>
          <w:rFonts w:eastAsia="Arial"/>
          <w:sz w:val="14"/>
          <w:szCs w:val="14"/>
        </w:rPr>
        <w:t>Основанием для предоставления услуги по гарантийному обслуживанию в рамках данных гарантийных обязательств является правильно оформленный гарантийный талон, содержащий информацию об артикуле, серийном номере, дате продажи инструмента, заверенный подписью и печатью Продавца. Если будет установлено, что поломка инструмента связана с нарушением гарантийных условий производителя, то Вам будет предложено произвести платное обслуживание в одном из АСЦ GREENWORKS</w:t>
      </w:r>
    </w:p>
    <w:p>
      <w:pPr>
        <w:pStyle w:val="Normal"/>
        <w:tabs>
          <w:tab w:val="clear" w:pos="720"/>
          <w:tab w:val="left" w:pos="0" w:leader="none"/>
        </w:tabs>
        <w:spacing w:lineRule="exact" w:line="12"/>
        <w:ind w:right="469" w:hanging="0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tabs>
          <w:tab w:val="clear" w:pos="720"/>
          <w:tab w:val="left" w:pos="0" w:leader="none"/>
        </w:tabs>
        <w:spacing w:lineRule="auto" w:line="237"/>
        <w:ind w:right="469" w:hanging="0"/>
        <w:jc w:val="both"/>
        <w:rPr>
          <w:sz w:val="14"/>
          <w:szCs w:val="14"/>
        </w:rPr>
      </w:pPr>
      <w:r>
        <w:rPr>
          <w:rFonts w:eastAsia="Arial"/>
          <w:sz w:val="14"/>
          <w:szCs w:val="14"/>
        </w:rPr>
        <w:t xml:space="preserve"> </w:t>
      </w:r>
      <w:r>
        <w:rPr>
          <w:rFonts w:eastAsia="Arial"/>
          <w:sz w:val="14"/>
          <w:szCs w:val="14"/>
        </w:rPr>
        <w:t>Настоящие гарантийные обязательства подлежат периодическим обновлениям, чтобы соответствовать новой продукции компании. Копия последней редакции гарантийных обязательств будет доступна на сайте www.greenworkstools.eu и на русскоязычной версии сайта www.greenworkstools.ru.</w:t>
      </w:r>
    </w:p>
    <w:p>
      <w:pPr>
        <w:pStyle w:val="Normal"/>
        <w:tabs>
          <w:tab w:val="clear" w:pos="720"/>
          <w:tab w:val="left" w:pos="0" w:leader="none"/>
        </w:tabs>
        <w:spacing w:lineRule="exact" w:line="7"/>
        <w:ind w:right="469" w:hanging="0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tabs>
          <w:tab w:val="clear" w:pos="720"/>
          <w:tab w:val="left" w:pos="0" w:leader="none"/>
        </w:tabs>
        <w:spacing w:lineRule="auto" w:line="235"/>
        <w:ind w:right="469" w:hanging="0"/>
        <w:jc w:val="both"/>
        <w:rPr>
          <w:sz w:val="14"/>
          <w:szCs w:val="14"/>
        </w:rPr>
      </w:pPr>
      <w:r>
        <w:rPr>
          <w:rFonts w:eastAsia="Arial"/>
          <w:sz w:val="14"/>
          <w:szCs w:val="14"/>
        </w:rPr>
        <w:t>Официальный Сервисный Партнер TM GREENWORKS TOOLS в России – ООО «Фирма Технопарк»: Адрес: Российская Федерация, г. Москва, улица Гвардейская, дом 3, корпус 1. Горячая линия: 8-800-700-65-25.</w:t>
      </w:r>
    </w:p>
    <w:p>
      <w:pPr>
        <w:sectPr>
          <w:type w:val="continuous"/>
          <w:pgSz w:w="8391" w:h="11906"/>
          <w:pgMar w:left="560" w:right="0" w:header="0" w:top="340" w:footer="0" w:bottom="0" w:gutter="0"/>
          <w:cols w:num="2" w:space="112" w:equalWidth="true" w:sep="false"/>
          <w:formProt w:val="false"/>
          <w:textDirection w:val="lrTb"/>
          <w:docGrid w:type="default" w:linePitch="100" w:charSpace="4096"/>
        </w:sectPr>
      </w:pPr>
    </w:p>
    <w:p>
      <w:pPr>
        <w:pStyle w:val="Normal"/>
        <w:rPr/>
      </w:pPr>
      <w:r>
        <w:rPr/>
      </w:r>
    </w:p>
    <w:sectPr>
      <w:type w:val="continuous"/>
      <w:pgSz w:w="8391" w:h="11906"/>
      <w:pgMar w:left="560" w:right="0" w:header="0" w:top="340" w:footer="0" w:bottom="0" w:gutter="0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">
    <w:charset w:val="cc"/>
    <w:family w:val="roman"/>
    <w:pitch w:val="variable"/>
  </w:font>
  <w:font w:name="Gabriola">
    <w:charset w:val="cc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"/>
      <w:lvlJc w:val="left"/>
      <w:pPr>
        <w:ind w:left="0" w:hanging="0"/>
      </w:pPr>
      <w:rPr>
        <w:rFonts w:ascii="Symbol" w:hAnsi="Symbol" w:cs="Symbol" w:hint="default"/>
        <w:sz w:val="19"/>
        <w:b/>
        <w:color w:val="FFFFFF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"/>
      <w:lvlJc w:val="left"/>
      <w:pPr>
        <w:ind w:left="0" w:hanging="0"/>
      </w:pPr>
      <w:rPr>
        <w:rFonts w:ascii="Symbol" w:hAnsi="Symbol" w:cs="Symbol" w:hint="default"/>
        <w:sz w:val="20"/>
        <w:b/>
        <w:color w:val="FFFFFF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">
    <w:lvl w:ilvl="0">
      <w:start w:val="12"/>
      <w:numFmt w:val="decimal"/>
      <w:lvlText w:val="%1"/>
      <w:lvlJc w:val="left"/>
      <w:pPr>
        <w:ind w:left="0" w:hanging="0"/>
      </w:pPr>
      <w:rPr>
        <w:sz w:val="20"/>
        <w:b/>
        <w:color w:val="FFFFFF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4">
    <w:lvl w:ilvl="0">
      <w:start w:val="1"/>
      <w:numFmt w:val="bullet"/>
      <w:lvlText w:val="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">
    <w:lvl w:ilvl="0">
      <w:start w:val="1"/>
      <w:numFmt w:val="bullet"/>
      <w:lvlText w:val="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6">
    <w:lvl w:ilvl="0">
      <w:start w:val="1"/>
      <w:numFmt w:val="bullet"/>
      <w:lvlText w:val="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7">
    <w:lvl w:ilvl="0">
      <w:start w:val="1"/>
      <w:numFmt w:val="bullet"/>
      <w:lvlText w:val="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8">
    <w:lvl w:ilvl="0">
      <w:start w:val="1"/>
      <w:numFmt w:val="bullet"/>
      <w:lvlText w:val="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9">
    <w:lvl w:ilvl="0">
      <w:start w:val="1"/>
      <w:numFmt w:val="bullet"/>
      <w:lvlText w:val="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10">
    <w:lvl w:ilvl="0">
      <w:start w:val="1"/>
      <w:numFmt w:val="bullet"/>
      <w:lvlText w:val="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11">
    <w:lvl w:ilvl="0">
      <w:start w:val="1"/>
      <w:numFmt w:val="bullet"/>
      <w:lvlText w:val="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12">
    <w:lvl w:ilvl="0">
      <w:start w:val="1"/>
      <w:numFmt w:val="bullet"/>
      <w:lvlText w:val="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13">
    <w:lvl w:ilvl="0">
      <w:start w:val="1"/>
      <w:numFmt w:val="bullet"/>
      <w:lvlText w:val="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14">
    <w:lvl w:ilvl="0">
      <w:start w:val="1"/>
      <w:numFmt w:val="bullet"/>
      <w:lvlText w:val="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15">
    <w:lvl w:ilvl="0">
      <w:start w:val="13"/>
      <w:numFmt w:val="decimal"/>
      <w:lvlText w:val="%1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16">
    <w:lvl w:ilvl="0">
      <w:start w:val="23"/>
      <w:numFmt w:val="decimal"/>
      <w:lvlText w:val="%1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17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18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19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0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1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2">
    <w:lvl w:ilvl="0">
      <w:start w:val="1"/>
      <w:numFmt w:val="bullet"/>
      <w:lvlText w:val="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3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4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5">
    <w:lvl w:ilvl="0">
      <w:start w:val="1"/>
      <w:numFmt w:val="bullet"/>
      <w:lvlText w:val="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6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7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8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9">
    <w:lvl w:ilvl="0">
      <w:start w:val="1"/>
      <w:numFmt w:val="bullet"/>
      <w:lvlText w:val="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0">
    <w:lvl w:ilvl="0">
      <w:start w:val="1"/>
      <w:numFmt w:val="bullet"/>
      <w:lvlText w:val="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1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2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3">
    <w:lvl w:ilvl="0">
      <w:start w:val="5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4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5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6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7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8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9">
    <w:lvl w:ilvl="0">
      <w:start w:val="1"/>
      <w:numFmt w:val="bullet"/>
      <w:lvlText w:val="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40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41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42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43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44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lowerLetter"/>
      <w:lvlText w:val="%2)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45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46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47">
    <w:lvl w:ilvl="0">
      <w:start w:val="2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48">
    <w:lvl w:ilvl="0">
      <w:start w:val="1"/>
      <w:numFmt w:val="lowerLetter"/>
      <w:lvlText w:val="%1)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49">
    <w:lvl w:ilvl="0">
      <w:start w:val="1"/>
      <w:numFmt w:val="bullet"/>
      <w:lvlText w:val="к"/>
      <w:lvlJc w:val="left"/>
      <w:pPr>
        <w:ind w:left="0" w:hanging="0"/>
      </w:pPr>
      <w:rPr>
        <w:rFonts w:ascii="OpenSymbol" w:hAnsi="OpenSymbol" w:cs="Open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0">
    <w:lvl w:ilvl="0">
      <w:start w:val="2"/>
      <w:numFmt w:val="decimal"/>
      <w:lvlText w:val="%1."/>
      <w:lvlJc w:val="left"/>
      <w:pPr>
        <w:ind w:left="0" w:hanging="0"/>
      </w:pPr>
    </w:lvl>
    <w:lvl w:ilvl="1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1">
    <w:lvl w:ilvl="0">
      <w:start w:val="1"/>
      <w:numFmt w:val="lowerLetter"/>
      <w:lvlText w:val="%1)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2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3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4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5">
    <w:lvl w:ilvl="0">
      <w:start w:val="10"/>
      <w:numFmt w:val="decimal"/>
      <w:lvlText w:val="%1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6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7">
    <w:lvl w:ilvl="0">
      <w:start w:val="3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8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59">
    <w:lvl w:ilvl="0">
      <w:start w:val="2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60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61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62">
    <w:lvl w:ilvl="0">
      <w:start w:val="1"/>
      <w:numFmt w:val="decimal"/>
      <w:lvlText w:val="%1.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63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64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65">
    <w:lvl w:ilvl="0">
      <w:start w:val="12"/>
      <w:numFmt w:val="decimal"/>
      <w:lvlText w:val="%1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66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67">
    <w:lvl w:ilvl="0">
      <w:start w:val="11"/>
      <w:numFmt w:val="decimal"/>
      <w:lvlText w:val="%1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68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69">
    <w:lvl w:ilvl="0">
      <w:start w:val="13"/>
      <w:numFmt w:val="decimal"/>
      <w:lvlText w:val="%1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70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71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72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73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74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75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76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77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29"/>
  </w:num>
  <w:num w:numId="30">
    <w:abstractNumId w:val="30"/>
  </w:num>
  <w:num w:numId="31">
    <w:abstractNumId w:val="31"/>
  </w:num>
  <w:num w:numId="32">
    <w:abstractNumId w:val="32"/>
  </w:num>
  <w:num w:numId="33">
    <w:abstractNumId w:val="33"/>
  </w:num>
  <w:num w:numId="34">
    <w:abstractNumId w:val="34"/>
  </w:num>
  <w:num w:numId="35">
    <w:abstractNumId w:val="35"/>
  </w:num>
  <w:num w:numId="36">
    <w:abstractNumId w:val="36"/>
  </w:num>
  <w:num w:numId="37">
    <w:abstractNumId w:val="37"/>
  </w:num>
  <w:num w:numId="38">
    <w:abstractNumId w:val="38"/>
  </w:num>
  <w:num w:numId="39">
    <w:abstractNumId w:val="39"/>
  </w:num>
  <w:num w:numId="40">
    <w:abstractNumId w:val="40"/>
  </w:num>
  <w:num w:numId="41">
    <w:abstractNumId w:val="41"/>
  </w:num>
  <w:num w:numId="42">
    <w:abstractNumId w:val="42"/>
  </w:num>
  <w:num w:numId="43">
    <w:abstractNumId w:val="43"/>
  </w:num>
  <w:num w:numId="44">
    <w:abstractNumId w:val="44"/>
  </w:num>
  <w:num w:numId="45">
    <w:abstractNumId w:val="45"/>
  </w:num>
  <w:num w:numId="46">
    <w:abstractNumId w:val="46"/>
  </w:num>
  <w:num w:numId="47">
    <w:abstractNumId w:val="47"/>
  </w:num>
  <w:num w:numId="48">
    <w:abstractNumId w:val="48"/>
  </w:num>
  <w:num w:numId="49">
    <w:abstractNumId w:val="49"/>
  </w:num>
  <w:num w:numId="50">
    <w:abstractNumId w:val="50"/>
  </w:num>
  <w:num w:numId="51">
    <w:abstractNumId w:val="51"/>
  </w:num>
  <w:num w:numId="52">
    <w:abstractNumId w:val="52"/>
  </w:num>
  <w:num w:numId="53">
    <w:abstractNumId w:val="53"/>
  </w:num>
  <w:num w:numId="54">
    <w:abstractNumId w:val="54"/>
  </w:num>
  <w:num w:numId="55">
    <w:abstractNumId w:val="55"/>
  </w:num>
  <w:num w:numId="56">
    <w:abstractNumId w:val="56"/>
  </w:num>
  <w:num w:numId="57">
    <w:abstractNumId w:val="57"/>
  </w:num>
  <w:num w:numId="58">
    <w:abstractNumId w:val="58"/>
  </w:num>
  <w:num w:numId="59">
    <w:abstractNumId w:val="59"/>
  </w:num>
  <w:num w:numId="60">
    <w:abstractNumId w:val="60"/>
  </w:num>
  <w:num w:numId="61">
    <w:abstractNumId w:val="61"/>
  </w:num>
  <w:num w:numId="62">
    <w:abstractNumId w:val="62"/>
  </w:num>
  <w:num w:numId="63">
    <w:abstractNumId w:val="63"/>
  </w:num>
  <w:num w:numId="64">
    <w:abstractNumId w:val="64"/>
  </w:num>
  <w:num w:numId="65">
    <w:abstractNumId w:val="65"/>
  </w:num>
  <w:num w:numId="66">
    <w:abstractNumId w:val="66"/>
  </w:num>
  <w:num w:numId="67">
    <w:abstractNumId w:val="67"/>
  </w:num>
  <w:num w:numId="68">
    <w:abstractNumId w:val="68"/>
  </w:num>
  <w:num w:numId="69">
    <w:abstractNumId w:val="69"/>
  </w:num>
  <w:num w:numId="70">
    <w:abstractNumId w:val="70"/>
  </w:num>
  <w:num w:numId="71">
    <w:abstractNumId w:val="71"/>
  </w:num>
  <w:num w:numId="72">
    <w:abstractNumId w:val="72"/>
  </w:num>
  <w:num w:numId="73">
    <w:abstractNumId w:val="73"/>
  </w:num>
  <w:num w:numId="74">
    <w:abstractNumId w:val="74"/>
  </w:num>
  <w:num w:numId="75">
    <w:abstractNumId w:val="75"/>
  </w:num>
  <w:num w:numId="76">
    <w:abstractNumId w:val="76"/>
  </w:num>
  <w:num w:numId="77">
    <w:abstractNumId w:val="77"/>
  </w:num>
</w:numbering>
</file>

<file path=word/settings.xml><?xml version="1.0" encoding="utf-8"?>
<w:settings xmlns:w="http://schemas.openxmlformats.org/wordprocessingml/2006/main">
  <w:zoom w:percent="196"/>
  <w:defaultTabStop w:val="720"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ru-RU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宋体" w:cs="Times New Roman" w:eastAsiaTheme="minorEastAsia"/>
        <w:sz w:val="22"/>
        <w:szCs w:val="22"/>
        <w:lang w:val="ru-RU" w:eastAsia="ru-RU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d805dc"/>
    <w:pPr>
      <w:widowControl/>
      <w:bidi w:val="0"/>
      <w:spacing w:before="0" w:after="0"/>
      <w:jc w:val="left"/>
    </w:pPr>
    <w:rPr>
      <w:rFonts w:ascii="Times New Roman" w:hAnsi="Times New Roman" w:eastAsia="宋体" w:cs="Times New Roman" w:eastAsiaTheme="minorEastAsia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link w:val="a3"/>
    <w:uiPriority w:val="99"/>
    <w:semiHidden/>
    <w:qFormat/>
    <w:rsid w:val="000547ae"/>
    <w:rPr/>
  </w:style>
  <w:style w:type="character" w:styleId="Style15" w:customStyle="1">
    <w:name w:val="Нижний колонтитул Знак"/>
    <w:basedOn w:val="DefaultParagraphFont"/>
    <w:link w:val="a5"/>
    <w:uiPriority w:val="99"/>
    <w:semiHidden/>
    <w:qFormat/>
    <w:rsid w:val="000547ae"/>
    <w:rPr/>
  </w:style>
  <w:style w:type="character" w:styleId="Style16" w:customStyle="1">
    <w:name w:val="Текст выноски Знак"/>
    <w:basedOn w:val="DefaultParagraphFont"/>
    <w:link w:val="a7"/>
    <w:uiPriority w:val="99"/>
    <w:semiHidden/>
    <w:qFormat/>
    <w:rsid w:val="000547ae"/>
    <w:rPr>
      <w:rFonts w:ascii="Tahoma" w:hAnsi="Tahoma" w:cs="Tahoma"/>
      <w:sz w:val="16"/>
      <w:szCs w:val="16"/>
    </w:rPr>
  </w:style>
  <w:style w:type="character" w:styleId="Style17">
    <w:name w:val="Интернет-ссылка"/>
    <w:rPr>
      <w:color w:val="000080"/>
      <w:u w:val="single"/>
      <w:lang w:val="zxx" w:eastAsia="zxx" w:bidi="zxx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>
      <w:rFonts w:cs="Ari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Arial"/>
    </w:rPr>
  </w:style>
  <w:style w:type="paragraph" w:styleId="Style23">
    <w:name w:val="Верхний и нижний колонтитулы"/>
    <w:basedOn w:val="Normal"/>
    <w:qFormat/>
    <w:pPr/>
    <w:rPr/>
  </w:style>
  <w:style w:type="paragraph" w:styleId="Style24">
    <w:name w:val="Header"/>
    <w:basedOn w:val="Normal"/>
    <w:link w:val="a4"/>
    <w:uiPriority w:val="99"/>
    <w:semiHidden/>
    <w:unhideWhenUsed/>
    <w:rsid w:val="000547ae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5">
    <w:name w:val="Footer"/>
    <w:basedOn w:val="Normal"/>
    <w:link w:val="a6"/>
    <w:uiPriority w:val="99"/>
    <w:semiHidden/>
    <w:unhideWhenUsed/>
    <w:rsid w:val="000547ae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BalloonText">
    <w:name w:val="Balloon Text"/>
    <w:basedOn w:val="Normal"/>
    <w:link w:val="a8"/>
    <w:uiPriority w:val="99"/>
    <w:semiHidden/>
    <w:unhideWhenUsed/>
    <w:qFormat/>
    <w:rsid w:val="000547ae"/>
    <w:pPr/>
    <w:rPr>
      <w:rFonts w:ascii="Tahoma" w:hAnsi="Tahoma" w:cs="Tahoma"/>
      <w:sz w:val="16"/>
      <w:szCs w:val="16"/>
    </w:rPr>
  </w:style>
  <w:style w:type="paragraph" w:styleId="Style26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wmf"/><Relationship Id="rId6" Type="http://schemas.openxmlformats.org/officeDocument/2006/relationships/image" Target="media/image5.wmf"/><Relationship Id="rId7" Type="http://schemas.openxmlformats.org/officeDocument/2006/relationships/image" Target="media/image6.jpeg"/><Relationship Id="rId8" Type="http://schemas.openxmlformats.org/officeDocument/2006/relationships/image" Target="media/image7.jpeg"/><Relationship Id="rId9" Type="http://schemas.openxmlformats.org/officeDocument/2006/relationships/image" Target="media/image8.jpeg"/><Relationship Id="rId10" Type="http://schemas.openxmlformats.org/officeDocument/2006/relationships/image" Target="media/image9.jpeg"/><Relationship Id="rId11" Type="http://schemas.openxmlformats.org/officeDocument/2006/relationships/image" Target="media/image10.jpeg"/><Relationship Id="rId12" Type="http://schemas.openxmlformats.org/officeDocument/2006/relationships/image" Target="media/image11.jpeg"/><Relationship Id="rId13" Type="http://schemas.openxmlformats.org/officeDocument/2006/relationships/image" Target="media/image12.jpeg"/><Relationship Id="rId14" Type="http://schemas.openxmlformats.org/officeDocument/2006/relationships/image" Target="media/image13.jpeg"/><Relationship Id="rId15" Type="http://schemas.openxmlformats.org/officeDocument/2006/relationships/image" Target="media/image14.jpeg"/><Relationship Id="rId16" Type="http://schemas.openxmlformats.org/officeDocument/2006/relationships/image" Target="media/image15.jpeg"/><Relationship Id="rId17" Type="http://schemas.openxmlformats.org/officeDocument/2006/relationships/image" Target="media/image16.jpeg"/><Relationship Id="rId18" Type="http://schemas.openxmlformats.org/officeDocument/2006/relationships/image" Target="media/image17.jpeg"/><Relationship Id="rId19" Type="http://schemas.openxmlformats.org/officeDocument/2006/relationships/image" Target="media/image18.jpeg"/><Relationship Id="rId20" Type="http://schemas.openxmlformats.org/officeDocument/2006/relationships/image" Target="media/image19.jpeg"/><Relationship Id="rId21" Type="http://schemas.openxmlformats.org/officeDocument/2006/relationships/image" Target="media/image20.jpeg"/><Relationship Id="rId22" Type="http://schemas.openxmlformats.org/officeDocument/2006/relationships/image" Target="media/image21.jpeg"/><Relationship Id="rId23" Type="http://schemas.openxmlformats.org/officeDocument/2006/relationships/image" Target="media/image22.jpeg"/><Relationship Id="rId24" Type="http://schemas.openxmlformats.org/officeDocument/2006/relationships/image" Target="media/image23.jpeg"/><Relationship Id="rId25" Type="http://schemas.openxmlformats.org/officeDocument/2006/relationships/image" Target="media/image24.jpeg"/><Relationship Id="rId26" Type="http://schemas.openxmlformats.org/officeDocument/2006/relationships/image" Target="media/image25.jpeg"/><Relationship Id="rId27" Type="http://schemas.openxmlformats.org/officeDocument/2006/relationships/image" Target="media/image26.jpeg"/><Relationship Id="rId28" Type="http://schemas.openxmlformats.org/officeDocument/2006/relationships/image" Target="media/image27.jpeg"/><Relationship Id="rId29" Type="http://schemas.openxmlformats.org/officeDocument/2006/relationships/image" Target="media/image28.jpeg"/><Relationship Id="rId30" Type="http://schemas.openxmlformats.org/officeDocument/2006/relationships/image" Target="media/image29.jpeg"/><Relationship Id="rId31" Type="http://schemas.openxmlformats.org/officeDocument/2006/relationships/image" Target="media/image30.jpeg"/><Relationship Id="rId32" Type="http://schemas.openxmlformats.org/officeDocument/2006/relationships/image" Target="media/image31.jpeg"/><Relationship Id="rId33" Type="http://schemas.openxmlformats.org/officeDocument/2006/relationships/image" Target="media/image32.jpeg"/><Relationship Id="rId34" Type="http://schemas.openxmlformats.org/officeDocument/2006/relationships/image" Target="media/image33.jpeg"/><Relationship Id="rId35" Type="http://schemas.openxmlformats.org/officeDocument/2006/relationships/image" Target="media/image34.jpeg"/><Relationship Id="rId36" Type="http://schemas.openxmlformats.org/officeDocument/2006/relationships/image" Target="media/image35.jpeg"/><Relationship Id="rId37" Type="http://schemas.openxmlformats.org/officeDocument/2006/relationships/image" Target="media/image36.jpeg"/><Relationship Id="rId38" Type="http://schemas.openxmlformats.org/officeDocument/2006/relationships/image" Target="media/image37.jpeg"/><Relationship Id="rId39" Type="http://schemas.openxmlformats.org/officeDocument/2006/relationships/image" Target="media/image38.jpeg"/><Relationship Id="rId40" Type="http://schemas.openxmlformats.org/officeDocument/2006/relationships/image" Target="media/image39.jpeg"/><Relationship Id="rId41" Type="http://schemas.openxmlformats.org/officeDocument/2006/relationships/image" Target="media/image40.jpeg"/><Relationship Id="rId42" Type="http://schemas.openxmlformats.org/officeDocument/2006/relationships/image" Target="media/image41.jpeg"/><Relationship Id="rId43" Type="http://schemas.openxmlformats.org/officeDocument/2006/relationships/image" Target="media/image42.jpeg"/><Relationship Id="rId44" Type="http://schemas.openxmlformats.org/officeDocument/2006/relationships/image" Target="media/image43.jpeg"/><Relationship Id="rId45" Type="http://schemas.openxmlformats.org/officeDocument/2006/relationships/image" Target="media/image44.jpeg"/><Relationship Id="rId46" Type="http://schemas.openxmlformats.org/officeDocument/2006/relationships/image" Target="media/image45.jpeg"/><Relationship Id="rId47" Type="http://schemas.openxmlformats.org/officeDocument/2006/relationships/image" Target="media/image46.jpeg"/><Relationship Id="rId48" Type="http://schemas.openxmlformats.org/officeDocument/2006/relationships/image" Target="media/image47.jpeg"/><Relationship Id="rId49" Type="http://schemas.openxmlformats.org/officeDocument/2006/relationships/image" Target="media/image48.jpeg"/><Relationship Id="rId50" Type="http://schemas.openxmlformats.org/officeDocument/2006/relationships/image" Target="media/image49.jpeg"/><Relationship Id="rId51" Type="http://schemas.openxmlformats.org/officeDocument/2006/relationships/image" Target="media/image50.jpeg"/><Relationship Id="rId52" Type="http://schemas.openxmlformats.org/officeDocument/2006/relationships/image" Target="media/image51.jpeg"/><Relationship Id="rId53" Type="http://schemas.openxmlformats.org/officeDocument/2006/relationships/image" Target="media/image52.jpeg"/><Relationship Id="rId54" Type="http://schemas.openxmlformats.org/officeDocument/2006/relationships/image" Target="media/image53.jpeg"/><Relationship Id="rId55" Type="http://schemas.openxmlformats.org/officeDocument/2006/relationships/image" Target="media/image54.jpeg"/><Relationship Id="rId56" Type="http://schemas.openxmlformats.org/officeDocument/2006/relationships/image" Target="media/image55.jpeg"/><Relationship Id="rId57" Type="http://schemas.openxmlformats.org/officeDocument/2006/relationships/image" Target="media/image56.jpeg"/><Relationship Id="rId58" Type="http://schemas.openxmlformats.org/officeDocument/2006/relationships/image" Target="media/image57.jpeg"/><Relationship Id="rId59" Type="http://schemas.openxmlformats.org/officeDocument/2006/relationships/image" Target="media/image58.jpeg"/><Relationship Id="rId60" Type="http://schemas.openxmlformats.org/officeDocument/2006/relationships/image" Target="media/image59.jpeg"/><Relationship Id="rId61" Type="http://schemas.openxmlformats.org/officeDocument/2006/relationships/image" Target="media/image60.jpeg"/><Relationship Id="rId62" Type="http://schemas.openxmlformats.org/officeDocument/2006/relationships/image" Target="media/image61.jpeg"/><Relationship Id="rId63" Type="http://schemas.openxmlformats.org/officeDocument/2006/relationships/image" Target="media/image62.jpeg"/><Relationship Id="rId64" Type="http://schemas.openxmlformats.org/officeDocument/2006/relationships/image" Target="media/image63.jpeg"/><Relationship Id="rId65" Type="http://schemas.openxmlformats.org/officeDocument/2006/relationships/image" Target="media/image64.jpeg"/><Relationship Id="rId66" Type="http://schemas.openxmlformats.org/officeDocument/2006/relationships/image" Target="media/image65.jpeg"/><Relationship Id="rId67" Type="http://schemas.openxmlformats.org/officeDocument/2006/relationships/image" Target="media/image66.jpeg"/><Relationship Id="rId68" Type="http://schemas.openxmlformats.org/officeDocument/2006/relationships/image" Target="media/image67.jpeg"/><Relationship Id="rId69" Type="http://schemas.openxmlformats.org/officeDocument/2006/relationships/image" Target="media/image68.jpeg"/><Relationship Id="rId70" Type="http://schemas.openxmlformats.org/officeDocument/2006/relationships/image" Target="media/image69.jpeg"/><Relationship Id="rId71" Type="http://schemas.openxmlformats.org/officeDocument/2006/relationships/image" Target="media/image70.jpeg"/><Relationship Id="rId72" Type="http://schemas.openxmlformats.org/officeDocument/2006/relationships/image" Target="media/image71.jpeg"/><Relationship Id="rId73" Type="http://schemas.openxmlformats.org/officeDocument/2006/relationships/image" Target="media/image72.jpeg"/><Relationship Id="rId74" Type="http://schemas.openxmlformats.org/officeDocument/2006/relationships/image" Target="media/image73.jpeg"/><Relationship Id="rId75" Type="http://schemas.openxmlformats.org/officeDocument/2006/relationships/image" Target="media/image74.jpeg"/><Relationship Id="rId76" Type="http://schemas.openxmlformats.org/officeDocument/2006/relationships/image" Target="media/image75.jpeg"/><Relationship Id="rId77" Type="http://schemas.openxmlformats.org/officeDocument/2006/relationships/image" Target="media/image76.jpeg"/><Relationship Id="rId78" Type="http://schemas.openxmlformats.org/officeDocument/2006/relationships/image" Target="media/image77.jpeg"/><Relationship Id="rId79" Type="http://schemas.openxmlformats.org/officeDocument/2006/relationships/image" Target="media/image78.jpeg"/><Relationship Id="rId80" Type="http://schemas.openxmlformats.org/officeDocument/2006/relationships/image" Target="media/image79.jpeg"/><Relationship Id="rId81" Type="http://schemas.openxmlformats.org/officeDocument/2006/relationships/image" Target="media/image80.jpeg"/><Relationship Id="rId82" Type="http://schemas.openxmlformats.org/officeDocument/2006/relationships/image" Target="media/image81.jpeg"/><Relationship Id="rId83" Type="http://schemas.openxmlformats.org/officeDocument/2006/relationships/image" Target="media/image82.jpeg"/><Relationship Id="rId84" Type="http://schemas.openxmlformats.org/officeDocument/2006/relationships/image" Target="media/image83.jpeg"/><Relationship Id="rId85" Type="http://schemas.openxmlformats.org/officeDocument/2006/relationships/image" Target="media/image84.jpeg"/><Relationship Id="rId86" Type="http://schemas.openxmlformats.org/officeDocument/2006/relationships/image" Target="media/image85.jpeg"/><Relationship Id="rId87" Type="http://schemas.openxmlformats.org/officeDocument/2006/relationships/image" Target="media/image86.jpeg"/><Relationship Id="rId88" Type="http://schemas.openxmlformats.org/officeDocument/2006/relationships/image" Target="media/image87.jpeg"/><Relationship Id="rId89" Type="http://schemas.openxmlformats.org/officeDocument/2006/relationships/numbering" Target="numbering.xml"/><Relationship Id="rId90" Type="http://schemas.openxmlformats.org/officeDocument/2006/relationships/fontTable" Target="fontTable.xml"/><Relationship Id="rId91" Type="http://schemas.openxmlformats.org/officeDocument/2006/relationships/settings" Target="settings.xml"/><Relationship Id="rId9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LibreOffice/6.3.4.2$Windows_x86 LibreOffice_project/60da17e045e08f1793c57c00ba83cdfce946d0aa</Application>
  <Pages>73</Pages>
  <Words>4683</Words>
  <Characters>30310</Characters>
  <CharactersWithSpaces>34101</CharactersWithSpaces>
  <Paragraphs>745</Paragraphs>
  <Company>Reanimator Extreme Edition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2020-02-06T10:14:00Z</dcterms:created>
  <dc:creator>Windows User</dc:creator>
  <dc:description/>
  <dc:language>ru-RU</dc:language>
  <cp:lastModifiedBy>Andrey Gun</cp:lastModifiedBy>
  <dcterms:modified xsi:type="dcterms:W3CDTF">2020-02-06T10:14:00Z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Reanimator Extreme Edition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